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16B" w:rsidRPr="0035716B" w:rsidRDefault="0035716B">
      <w:pPr>
        <w:rPr>
          <w:rFonts w:ascii="Times New Roman" w:hAnsi="Times New Roman" w:cs="Times New Roman"/>
          <w:sz w:val="24"/>
          <w:szCs w:val="24"/>
        </w:rPr>
      </w:pPr>
      <w:r w:rsidRPr="0035716B">
        <w:rPr>
          <w:rFonts w:ascii="Times New Roman" w:hAnsi="Times New Roman" w:cs="Times New Roman"/>
          <w:sz w:val="24"/>
          <w:szCs w:val="24"/>
        </w:rPr>
        <w:t xml:space="preserve">УДК </w:t>
      </w:r>
      <w:r w:rsidR="00023275" w:rsidRPr="00023275">
        <w:rPr>
          <w:rFonts w:ascii="Times New Roman" w:hAnsi="Times New Roman" w:cs="Times New Roman"/>
          <w:sz w:val="24"/>
          <w:szCs w:val="24"/>
        </w:rPr>
        <w:t>551</w:t>
      </w:r>
      <w:r w:rsidRPr="00023275">
        <w:rPr>
          <w:rFonts w:ascii="Times New Roman" w:hAnsi="Times New Roman" w:cs="Times New Roman"/>
          <w:sz w:val="24"/>
          <w:szCs w:val="24"/>
        </w:rPr>
        <w:t>.</w:t>
      </w:r>
      <w:r w:rsidR="00023275" w:rsidRPr="00023275">
        <w:rPr>
          <w:rFonts w:ascii="Times New Roman" w:hAnsi="Times New Roman" w:cs="Times New Roman"/>
          <w:sz w:val="24"/>
          <w:szCs w:val="24"/>
        </w:rPr>
        <w:t>89</w:t>
      </w:r>
    </w:p>
    <w:p w:rsidR="0035716B" w:rsidRPr="00572ABA" w:rsidRDefault="0035716B" w:rsidP="00EE0E64">
      <w:pPr>
        <w:jc w:val="center"/>
        <w:rPr>
          <w:rFonts w:ascii="Times New Roman" w:hAnsi="Times New Roman" w:cs="Times New Roman"/>
          <w:b/>
          <w:i/>
          <w:sz w:val="24"/>
          <w:szCs w:val="24"/>
        </w:rPr>
      </w:pPr>
      <w:r w:rsidRPr="00EE0E64">
        <w:rPr>
          <w:rFonts w:ascii="Times New Roman" w:hAnsi="Times New Roman" w:cs="Times New Roman"/>
          <w:b/>
          <w:i/>
          <w:sz w:val="24"/>
          <w:szCs w:val="24"/>
        </w:rPr>
        <w:t>А. В. Терехов</w:t>
      </w:r>
      <w:r w:rsidR="00EE0E64" w:rsidRPr="00572ABA">
        <w:rPr>
          <w:rFonts w:ascii="Times New Roman" w:hAnsi="Times New Roman" w:cs="Times New Roman"/>
          <w:b/>
          <w:i/>
          <w:sz w:val="24"/>
          <w:szCs w:val="24"/>
          <w:vertAlign w:val="superscript"/>
        </w:rPr>
        <w:t>^1</w:t>
      </w:r>
      <w:r w:rsidR="004A46CD">
        <w:rPr>
          <w:rFonts w:ascii="Times New Roman" w:hAnsi="Times New Roman" w:cs="Times New Roman"/>
          <w:b/>
          <w:i/>
          <w:sz w:val="24"/>
          <w:szCs w:val="24"/>
        </w:rPr>
        <w:t xml:space="preserve">, </w:t>
      </w:r>
      <w:r w:rsidR="00193FE3">
        <w:rPr>
          <w:rFonts w:ascii="Times New Roman" w:hAnsi="Times New Roman" w:cs="Times New Roman"/>
          <w:b/>
          <w:i/>
          <w:sz w:val="24"/>
          <w:szCs w:val="24"/>
        </w:rPr>
        <w:t>Т. В. Сапелко</w:t>
      </w:r>
      <w:r w:rsidR="00193FE3">
        <w:rPr>
          <w:rFonts w:ascii="Times New Roman" w:hAnsi="Times New Roman" w:cs="Times New Roman"/>
          <w:b/>
          <w:i/>
          <w:sz w:val="24"/>
          <w:szCs w:val="24"/>
          <w:vertAlign w:val="superscript"/>
        </w:rPr>
        <w:t>^</w:t>
      </w:r>
      <w:r w:rsidR="000F7A86">
        <w:rPr>
          <w:rFonts w:ascii="Times New Roman" w:hAnsi="Times New Roman" w:cs="Times New Roman"/>
          <w:b/>
          <w:i/>
          <w:sz w:val="24"/>
          <w:szCs w:val="24"/>
          <w:vertAlign w:val="superscript"/>
        </w:rPr>
        <w:t>2</w:t>
      </w:r>
      <w:r w:rsidR="000F7A86">
        <w:rPr>
          <w:rFonts w:ascii="Times New Roman" w:hAnsi="Times New Roman" w:cs="Times New Roman"/>
          <w:b/>
          <w:i/>
          <w:sz w:val="24"/>
          <w:szCs w:val="24"/>
        </w:rPr>
        <w:t>, М. А. Гусева</w:t>
      </w:r>
      <w:r w:rsidR="000F7A86" w:rsidRPr="00572ABA">
        <w:rPr>
          <w:rFonts w:ascii="Times New Roman" w:hAnsi="Times New Roman" w:cs="Times New Roman"/>
          <w:b/>
          <w:i/>
          <w:sz w:val="24"/>
          <w:szCs w:val="24"/>
          <w:vertAlign w:val="superscript"/>
        </w:rPr>
        <w:t>^1</w:t>
      </w:r>
      <w:r w:rsidR="00193FE3">
        <w:rPr>
          <w:rFonts w:ascii="Times New Roman" w:hAnsi="Times New Roman" w:cs="Times New Roman"/>
          <w:b/>
          <w:i/>
          <w:sz w:val="24"/>
          <w:szCs w:val="24"/>
        </w:rPr>
        <w:t>, Д. Д. Кузнецов</w:t>
      </w:r>
      <w:r w:rsidR="00193FE3">
        <w:rPr>
          <w:rFonts w:ascii="Times New Roman" w:hAnsi="Times New Roman" w:cs="Times New Roman"/>
          <w:b/>
          <w:i/>
          <w:sz w:val="24"/>
          <w:szCs w:val="24"/>
          <w:vertAlign w:val="superscript"/>
        </w:rPr>
        <w:t>^3</w:t>
      </w:r>
      <w:r w:rsidR="00193FE3">
        <w:rPr>
          <w:rFonts w:ascii="Times New Roman" w:hAnsi="Times New Roman" w:cs="Times New Roman"/>
          <w:b/>
          <w:i/>
          <w:sz w:val="24"/>
          <w:szCs w:val="24"/>
        </w:rPr>
        <w:t>, А. В. Лудикова</w:t>
      </w:r>
      <w:r w:rsidR="00193FE3">
        <w:rPr>
          <w:rFonts w:ascii="Times New Roman" w:hAnsi="Times New Roman" w:cs="Times New Roman"/>
          <w:b/>
          <w:i/>
          <w:sz w:val="24"/>
          <w:szCs w:val="24"/>
          <w:vertAlign w:val="superscript"/>
        </w:rPr>
        <w:t>^3</w:t>
      </w:r>
    </w:p>
    <w:p w:rsidR="00AC1E44" w:rsidRPr="00CA1013" w:rsidRDefault="0035716B" w:rsidP="00EE0E64">
      <w:pPr>
        <w:jc w:val="center"/>
        <w:rPr>
          <w:rFonts w:ascii="Times New Roman" w:hAnsi="Times New Roman" w:cs="Times New Roman"/>
          <w:b/>
          <w:sz w:val="28"/>
          <w:szCs w:val="28"/>
        </w:rPr>
      </w:pPr>
      <w:r w:rsidRPr="00CA1013">
        <w:rPr>
          <w:rFonts w:ascii="Times New Roman" w:hAnsi="Times New Roman" w:cs="Times New Roman"/>
          <w:b/>
          <w:sz w:val="28"/>
          <w:szCs w:val="28"/>
        </w:rPr>
        <w:t xml:space="preserve">Методические подходы к определению антропогенного влияния на накопление </w:t>
      </w:r>
      <w:r w:rsidR="002C63D9">
        <w:rPr>
          <w:rFonts w:ascii="Times New Roman" w:hAnsi="Times New Roman" w:cs="Times New Roman"/>
          <w:b/>
          <w:sz w:val="28"/>
          <w:szCs w:val="28"/>
        </w:rPr>
        <w:t xml:space="preserve">химических </w:t>
      </w:r>
      <w:r w:rsidRPr="00CA1013">
        <w:rPr>
          <w:rFonts w:ascii="Times New Roman" w:hAnsi="Times New Roman" w:cs="Times New Roman"/>
          <w:b/>
          <w:sz w:val="28"/>
          <w:szCs w:val="28"/>
        </w:rPr>
        <w:t>элементов в донных отложениях</w:t>
      </w:r>
      <w:r w:rsidR="002C63D9">
        <w:rPr>
          <w:rFonts w:ascii="Times New Roman" w:hAnsi="Times New Roman" w:cs="Times New Roman"/>
          <w:b/>
          <w:sz w:val="28"/>
          <w:szCs w:val="28"/>
        </w:rPr>
        <w:t xml:space="preserve"> озёр</w:t>
      </w:r>
      <w:r w:rsidR="0041099B">
        <w:rPr>
          <w:rFonts w:ascii="Times New Roman" w:hAnsi="Times New Roman" w:cs="Times New Roman"/>
          <w:b/>
          <w:sz w:val="28"/>
          <w:szCs w:val="28"/>
        </w:rPr>
        <w:t xml:space="preserve"> </w:t>
      </w:r>
      <w:r w:rsidR="005C32C3">
        <w:rPr>
          <w:rFonts w:ascii="Times New Roman" w:hAnsi="Times New Roman" w:cs="Times New Roman"/>
          <w:b/>
          <w:sz w:val="28"/>
          <w:szCs w:val="28"/>
        </w:rPr>
        <w:t>за</w:t>
      </w:r>
      <w:r w:rsidR="0041099B">
        <w:rPr>
          <w:rFonts w:ascii="Times New Roman" w:hAnsi="Times New Roman" w:cs="Times New Roman"/>
          <w:b/>
          <w:sz w:val="28"/>
          <w:szCs w:val="28"/>
        </w:rPr>
        <w:t xml:space="preserve"> индустриальный период</w:t>
      </w:r>
    </w:p>
    <w:p w:rsidR="00EE0E64" w:rsidRDefault="00EE0E64" w:rsidP="00EE0E64">
      <w:pPr>
        <w:pStyle w:val="Default"/>
      </w:pPr>
    </w:p>
    <w:p w:rsidR="006A23D0" w:rsidRPr="006A23D0" w:rsidRDefault="006A23D0" w:rsidP="00EE0E64">
      <w:pPr>
        <w:spacing w:after="0" w:line="240" w:lineRule="auto"/>
        <w:ind w:firstLine="567"/>
        <w:jc w:val="both"/>
        <w:rPr>
          <w:rFonts w:ascii="Times New Roman" w:hAnsi="Times New Roman" w:cs="Times New Roman"/>
          <w:b/>
          <w:sz w:val="20"/>
          <w:szCs w:val="20"/>
        </w:rPr>
      </w:pPr>
      <w:r>
        <w:rPr>
          <w:rFonts w:ascii="Times New Roman" w:hAnsi="Times New Roman" w:cs="Times New Roman"/>
          <w:b/>
          <w:iCs/>
          <w:sz w:val="20"/>
          <w:szCs w:val="20"/>
        </w:rPr>
        <w:t xml:space="preserve"> </w:t>
      </w:r>
      <w:r w:rsidRPr="006A23D0">
        <w:rPr>
          <w:rFonts w:ascii="Times New Roman" w:hAnsi="Times New Roman" w:cs="Times New Roman"/>
          <w:b/>
          <w:iCs/>
          <w:sz w:val="20"/>
          <w:szCs w:val="20"/>
        </w:rPr>
        <w:t xml:space="preserve">Аннотация. </w:t>
      </w:r>
      <w:r w:rsidRPr="006A23D0">
        <w:rPr>
          <w:rFonts w:ascii="Times New Roman" w:hAnsi="Times New Roman" w:cs="Times New Roman"/>
          <w:i/>
          <w:iCs/>
          <w:sz w:val="20"/>
          <w:szCs w:val="20"/>
        </w:rPr>
        <w:t xml:space="preserve">На примере </w:t>
      </w:r>
      <w:r>
        <w:rPr>
          <w:rFonts w:ascii="Times New Roman" w:hAnsi="Times New Roman" w:cs="Times New Roman"/>
          <w:i/>
          <w:iCs/>
          <w:sz w:val="20"/>
          <w:szCs w:val="20"/>
        </w:rPr>
        <w:t xml:space="preserve">колонок </w:t>
      </w:r>
      <w:r w:rsidR="00C649D2">
        <w:rPr>
          <w:rFonts w:ascii="Times New Roman" w:hAnsi="Times New Roman" w:cs="Times New Roman"/>
          <w:i/>
          <w:iCs/>
          <w:sz w:val="20"/>
          <w:szCs w:val="20"/>
        </w:rPr>
        <w:t>донн</w:t>
      </w:r>
      <w:r w:rsidRPr="006A23D0">
        <w:rPr>
          <w:rFonts w:ascii="Times New Roman" w:hAnsi="Times New Roman" w:cs="Times New Roman"/>
          <w:i/>
          <w:iCs/>
          <w:sz w:val="20"/>
          <w:szCs w:val="20"/>
        </w:rPr>
        <w:t xml:space="preserve">ых отложений двух </w:t>
      </w:r>
      <w:r w:rsidR="004917F5">
        <w:rPr>
          <w:rFonts w:ascii="Times New Roman" w:hAnsi="Times New Roman" w:cs="Times New Roman"/>
          <w:i/>
          <w:iCs/>
          <w:sz w:val="20"/>
          <w:szCs w:val="20"/>
        </w:rPr>
        <w:t>озёр – Верхнего и Среднего Суздальских</w:t>
      </w:r>
      <w:r w:rsidRPr="006A23D0">
        <w:rPr>
          <w:rFonts w:ascii="Times New Roman" w:hAnsi="Times New Roman" w:cs="Times New Roman"/>
          <w:i/>
          <w:iCs/>
          <w:sz w:val="20"/>
          <w:szCs w:val="20"/>
        </w:rPr>
        <w:t xml:space="preserve">, </w:t>
      </w:r>
      <w:r w:rsidR="004917F5">
        <w:rPr>
          <w:rFonts w:ascii="Times New Roman" w:hAnsi="Times New Roman" w:cs="Times New Roman"/>
          <w:i/>
          <w:iCs/>
          <w:sz w:val="20"/>
          <w:szCs w:val="20"/>
        </w:rPr>
        <w:t>расположенных</w:t>
      </w:r>
      <w:r w:rsidRPr="006A23D0">
        <w:rPr>
          <w:rFonts w:ascii="Times New Roman" w:hAnsi="Times New Roman" w:cs="Times New Roman"/>
          <w:i/>
          <w:iCs/>
          <w:sz w:val="20"/>
          <w:szCs w:val="20"/>
        </w:rPr>
        <w:t xml:space="preserve"> на территории </w:t>
      </w:r>
      <w:r w:rsidR="004917F5">
        <w:rPr>
          <w:rFonts w:ascii="Times New Roman" w:hAnsi="Times New Roman" w:cs="Times New Roman"/>
          <w:i/>
          <w:iCs/>
          <w:sz w:val="20"/>
          <w:szCs w:val="20"/>
        </w:rPr>
        <w:t>Санкт-Петербурга</w:t>
      </w:r>
      <w:r w:rsidRPr="006A23D0">
        <w:rPr>
          <w:rFonts w:ascii="Times New Roman" w:hAnsi="Times New Roman" w:cs="Times New Roman"/>
          <w:i/>
          <w:iCs/>
          <w:sz w:val="20"/>
          <w:szCs w:val="20"/>
        </w:rPr>
        <w:t xml:space="preserve">, </w:t>
      </w:r>
      <w:r>
        <w:rPr>
          <w:rFonts w:ascii="Times New Roman" w:hAnsi="Times New Roman" w:cs="Times New Roman"/>
          <w:i/>
          <w:iCs/>
          <w:sz w:val="20"/>
          <w:szCs w:val="20"/>
        </w:rPr>
        <w:t>показана методика</w:t>
      </w:r>
      <w:r w:rsidRPr="006A23D0">
        <w:rPr>
          <w:rFonts w:ascii="Times New Roman" w:hAnsi="Times New Roman" w:cs="Times New Roman"/>
          <w:i/>
          <w:iCs/>
          <w:sz w:val="20"/>
          <w:szCs w:val="20"/>
        </w:rPr>
        <w:t xml:space="preserve"> расчёт</w:t>
      </w:r>
      <w:r>
        <w:rPr>
          <w:rFonts w:ascii="Times New Roman" w:hAnsi="Times New Roman" w:cs="Times New Roman"/>
          <w:i/>
          <w:iCs/>
          <w:sz w:val="20"/>
          <w:szCs w:val="20"/>
        </w:rPr>
        <w:t>а</w:t>
      </w:r>
      <w:r w:rsidRPr="006A23D0">
        <w:rPr>
          <w:rFonts w:ascii="Times New Roman" w:hAnsi="Times New Roman" w:cs="Times New Roman"/>
          <w:i/>
          <w:iCs/>
          <w:sz w:val="20"/>
          <w:szCs w:val="20"/>
        </w:rPr>
        <w:t xml:space="preserve"> статистически значимых изменений накопления </w:t>
      </w:r>
      <w:r w:rsidR="00886F45">
        <w:rPr>
          <w:rFonts w:ascii="Times New Roman" w:hAnsi="Times New Roman" w:cs="Times New Roman"/>
          <w:i/>
          <w:iCs/>
          <w:sz w:val="20"/>
          <w:szCs w:val="20"/>
        </w:rPr>
        <w:t xml:space="preserve">химических элементов </w:t>
      </w:r>
      <w:r w:rsidR="00CC0797">
        <w:rPr>
          <w:rFonts w:ascii="Times New Roman" w:hAnsi="Times New Roman" w:cs="Times New Roman"/>
          <w:i/>
          <w:iCs/>
          <w:sz w:val="20"/>
          <w:szCs w:val="20"/>
        </w:rPr>
        <w:t>за</w:t>
      </w:r>
      <w:r w:rsidRPr="006A23D0">
        <w:rPr>
          <w:rFonts w:ascii="Times New Roman" w:hAnsi="Times New Roman" w:cs="Times New Roman"/>
          <w:i/>
          <w:iCs/>
          <w:sz w:val="20"/>
          <w:szCs w:val="20"/>
        </w:rPr>
        <w:t xml:space="preserve"> индустриальный период. Для расчёт</w:t>
      </w:r>
      <w:r w:rsidR="00886F45">
        <w:rPr>
          <w:rFonts w:ascii="Times New Roman" w:hAnsi="Times New Roman" w:cs="Times New Roman"/>
          <w:i/>
          <w:iCs/>
          <w:sz w:val="20"/>
          <w:szCs w:val="20"/>
        </w:rPr>
        <w:t xml:space="preserve">ов </w:t>
      </w:r>
      <w:r w:rsidRPr="006A23D0">
        <w:rPr>
          <w:rFonts w:ascii="Times New Roman" w:hAnsi="Times New Roman" w:cs="Times New Roman"/>
          <w:i/>
          <w:iCs/>
          <w:sz w:val="20"/>
          <w:szCs w:val="20"/>
        </w:rPr>
        <w:t>использу</w:t>
      </w:r>
      <w:r w:rsidR="00886F45">
        <w:rPr>
          <w:rFonts w:ascii="Times New Roman" w:hAnsi="Times New Roman" w:cs="Times New Roman"/>
          <w:i/>
          <w:iCs/>
          <w:sz w:val="20"/>
          <w:szCs w:val="20"/>
        </w:rPr>
        <w:t>е</w:t>
      </w:r>
      <w:r w:rsidRPr="006A23D0">
        <w:rPr>
          <w:rFonts w:ascii="Times New Roman" w:hAnsi="Times New Roman" w:cs="Times New Roman"/>
          <w:i/>
          <w:iCs/>
          <w:sz w:val="20"/>
          <w:szCs w:val="20"/>
        </w:rPr>
        <w:t>тся непараметрический критерий Манна-Уитни.</w:t>
      </w:r>
    </w:p>
    <w:p w:rsidR="0035716B" w:rsidRPr="00EE0E64" w:rsidRDefault="00EE0E64" w:rsidP="00EE0E64">
      <w:pPr>
        <w:spacing w:after="0" w:line="240" w:lineRule="auto"/>
        <w:ind w:firstLine="567"/>
        <w:jc w:val="both"/>
        <w:rPr>
          <w:rFonts w:ascii="Times New Roman" w:hAnsi="Times New Roman" w:cs="Times New Roman"/>
          <w:i/>
          <w:iCs/>
          <w:sz w:val="20"/>
          <w:szCs w:val="20"/>
        </w:rPr>
      </w:pPr>
      <w:r w:rsidRPr="00EE0E64">
        <w:rPr>
          <w:rFonts w:ascii="Times New Roman" w:hAnsi="Times New Roman" w:cs="Times New Roman"/>
          <w:b/>
          <w:bCs/>
          <w:sz w:val="20"/>
          <w:szCs w:val="20"/>
        </w:rPr>
        <w:t xml:space="preserve"> Ключевые </w:t>
      </w:r>
      <w:r w:rsidRPr="00EE0E64">
        <w:rPr>
          <w:rFonts w:ascii="Times New Roman" w:hAnsi="Times New Roman" w:cs="Times New Roman"/>
          <w:b/>
          <w:sz w:val="20"/>
          <w:szCs w:val="20"/>
        </w:rPr>
        <w:t>слова</w:t>
      </w:r>
      <w:r w:rsidRPr="00EE0E64">
        <w:rPr>
          <w:rFonts w:ascii="Times New Roman" w:hAnsi="Times New Roman" w:cs="Times New Roman"/>
          <w:sz w:val="20"/>
          <w:szCs w:val="20"/>
        </w:rPr>
        <w:t xml:space="preserve">: </w:t>
      </w:r>
      <w:r w:rsidR="002D4627">
        <w:rPr>
          <w:rFonts w:ascii="Times New Roman" w:hAnsi="Times New Roman" w:cs="Times New Roman"/>
          <w:i/>
          <w:iCs/>
          <w:sz w:val="20"/>
          <w:szCs w:val="20"/>
        </w:rPr>
        <w:t xml:space="preserve">геоэкология, </w:t>
      </w:r>
      <w:r w:rsidR="00FD606C">
        <w:rPr>
          <w:rFonts w:ascii="Times New Roman" w:hAnsi="Times New Roman" w:cs="Times New Roman"/>
          <w:i/>
          <w:iCs/>
          <w:sz w:val="20"/>
          <w:szCs w:val="20"/>
        </w:rPr>
        <w:t>геохимия, палео</w:t>
      </w:r>
      <w:r w:rsidR="00CC0797">
        <w:rPr>
          <w:rFonts w:ascii="Times New Roman" w:hAnsi="Times New Roman" w:cs="Times New Roman"/>
          <w:i/>
          <w:iCs/>
          <w:sz w:val="20"/>
          <w:szCs w:val="20"/>
        </w:rPr>
        <w:t>лимнолог</w:t>
      </w:r>
      <w:r w:rsidR="00FD606C">
        <w:rPr>
          <w:rFonts w:ascii="Times New Roman" w:hAnsi="Times New Roman" w:cs="Times New Roman"/>
          <w:i/>
          <w:iCs/>
          <w:sz w:val="20"/>
          <w:szCs w:val="20"/>
        </w:rPr>
        <w:t>ия,</w:t>
      </w:r>
      <w:r w:rsidR="002D4627">
        <w:rPr>
          <w:rFonts w:ascii="Times New Roman" w:hAnsi="Times New Roman" w:cs="Times New Roman"/>
          <w:i/>
          <w:iCs/>
          <w:sz w:val="20"/>
          <w:szCs w:val="20"/>
        </w:rPr>
        <w:t xml:space="preserve"> </w:t>
      </w:r>
      <w:r w:rsidR="009072C7">
        <w:rPr>
          <w:rFonts w:ascii="Times New Roman" w:hAnsi="Times New Roman" w:cs="Times New Roman"/>
          <w:i/>
          <w:iCs/>
          <w:sz w:val="20"/>
          <w:szCs w:val="20"/>
        </w:rPr>
        <w:t>озёрные</w:t>
      </w:r>
      <w:r w:rsidR="002D4627">
        <w:rPr>
          <w:rFonts w:ascii="Times New Roman" w:hAnsi="Times New Roman" w:cs="Times New Roman"/>
          <w:i/>
          <w:iCs/>
          <w:sz w:val="20"/>
          <w:szCs w:val="20"/>
        </w:rPr>
        <w:t xml:space="preserve"> отложения</w:t>
      </w:r>
      <w:r w:rsidR="005F3F78">
        <w:rPr>
          <w:rFonts w:ascii="Times New Roman" w:hAnsi="Times New Roman" w:cs="Times New Roman"/>
          <w:i/>
          <w:iCs/>
          <w:sz w:val="20"/>
          <w:szCs w:val="20"/>
        </w:rPr>
        <w:t>, статистика</w:t>
      </w:r>
      <w:r w:rsidR="00FD606C">
        <w:rPr>
          <w:rFonts w:ascii="Times New Roman" w:hAnsi="Times New Roman" w:cs="Times New Roman"/>
          <w:i/>
          <w:iCs/>
          <w:sz w:val="20"/>
          <w:szCs w:val="20"/>
        </w:rPr>
        <w:t>, непараметрические критерии</w:t>
      </w:r>
      <w:r w:rsidRPr="00EE0E64">
        <w:rPr>
          <w:rFonts w:ascii="Times New Roman" w:hAnsi="Times New Roman" w:cs="Times New Roman"/>
          <w:i/>
          <w:iCs/>
          <w:sz w:val="20"/>
          <w:szCs w:val="20"/>
        </w:rPr>
        <w:t>.</w:t>
      </w:r>
    </w:p>
    <w:p w:rsidR="00EE0E64" w:rsidRPr="00360E4C" w:rsidRDefault="00EE0E64" w:rsidP="00EE0E64">
      <w:pPr>
        <w:pStyle w:val="Default"/>
      </w:pPr>
    </w:p>
    <w:p w:rsidR="00EE0E64" w:rsidRDefault="00EE0E64" w:rsidP="00EE0E64">
      <w:pPr>
        <w:spacing w:after="0" w:line="240" w:lineRule="auto"/>
        <w:ind w:firstLine="567"/>
        <w:jc w:val="both"/>
        <w:rPr>
          <w:sz w:val="23"/>
          <w:szCs w:val="23"/>
        </w:rPr>
      </w:pPr>
      <w:r>
        <w:t xml:space="preserve"> </w:t>
      </w:r>
      <w:r w:rsidRPr="002C63D9">
        <w:rPr>
          <w:rFonts w:ascii="Times New Roman" w:hAnsi="Times New Roman" w:cs="Times New Roman"/>
          <w:b/>
          <w:bCs/>
          <w:sz w:val="20"/>
          <w:szCs w:val="20"/>
        </w:rPr>
        <w:t xml:space="preserve">Об </w:t>
      </w:r>
      <w:r w:rsidRPr="00EE0E64">
        <w:rPr>
          <w:rFonts w:ascii="Times New Roman" w:hAnsi="Times New Roman" w:cs="Times New Roman"/>
          <w:b/>
          <w:bCs/>
          <w:sz w:val="20"/>
          <w:szCs w:val="20"/>
        </w:rPr>
        <w:t>авторах</w:t>
      </w:r>
      <w:r>
        <w:rPr>
          <w:b/>
          <w:bCs/>
          <w:sz w:val="23"/>
          <w:szCs w:val="23"/>
        </w:rPr>
        <w:t xml:space="preserve">: </w:t>
      </w:r>
    </w:p>
    <w:p w:rsidR="00EE0E64" w:rsidRPr="002C63D9" w:rsidRDefault="00EE0E64" w:rsidP="00EE0E64">
      <w:pPr>
        <w:spacing w:after="0" w:line="240" w:lineRule="auto"/>
        <w:ind w:firstLine="567"/>
        <w:jc w:val="both"/>
        <w:rPr>
          <w:rFonts w:ascii="Times New Roman" w:hAnsi="Times New Roman" w:cs="Times New Roman"/>
          <w:i/>
          <w:iCs/>
          <w:sz w:val="20"/>
          <w:szCs w:val="20"/>
        </w:rPr>
      </w:pPr>
      <w:r w:rsidRPr="002C63D9">
        <w:rPr>
          <w:rFonts w:ascii="Times New Roman" w:hAnsi="Times New Roman" w:cs="Times New Roman"/>
          <w:i/>
          <w:iCs/>
          <w:sz w:val="20"/>
          <w:szCs w:val="20"/>
        </w:rPr>
        <w:t xml:space="preserve">^1 </w:t>
      </w:r>
      <w:r w:rsidR="00F47A19" w:rsidRPr="002C63D9">
        <w:rPr>
          <w:rFonts w:ascii="Times New Roman" w:hAnsi="Times New Roman" w:cs="Times New Roman"/>
          <w:i/>
          <w:iCs/>
          <w:sz w:val="20"/>
          <w:szCs w:val="20"/>
        </w:rPr>
        <w:t>Младший научный сотрудник</w:t>
      </w:r>
      <w:r w:rsidRPr="002C63D9">
        <w:rPr>
          <w:rFonts w:ascii="Times New Roman" w:hAnsi="Times New Roman" w:cs="Times New Roman"/>
          <w:i/>
          <w:iCs/>
          <w:sz w:val="20"/>
          <w:szCs w:val="20"/>
        </w:rPr>
        <w:t xml:space="preserve">, </w:t>
      </w:r>
      <w:r w:rsidR="00F47A19" w:rsidRPr="002C63D9">
        <w:rPr>
          <w:rFonts w:ascii="Times New Roman" w:hAnsi="Times New Roman" w:cs="Times New Roman"/>
          <w:i/>
          <w:iCs/>
          <w:sz w:val="20"/>
          <w:szCs w:val="20"/>
        </w:rPr>
        <w:t>Институт озероведения РАН</w:t>
      </w:r>
      <w:r w:rsidRPr="002C63D9">
        <w:rPr>
          <w:rFonts w:ascii="Times New Roman" w:hAnsi="Times New Roman" w:cs="Times New Roman"/>
          <w:i/>
          <w:iCs/>
          <w:sz w:val="20"/>
          <w:szCs w:val="20"/>
        </w:rPr>
        <w:t xml:space="preserve">, </w:t>
      </w:r>
      <w:r w:rsidR="00F47A19" w:rsidRPr="002C63D9">
        <w:rPr>
          <w:rFonts w:ascii="Times New Roman" w:hAnsi="Times New Roman" w:cs="Times New Roman"/>
          <w:i/>
          <w:iCs/>
          <w:sz w:val="20"/>
          <w:szCs w:val="20"/>
        </w:rPr>
        <w:t>Санкт-Петербург</w:t>
      </w:r>
      <w:r w:rsidRPr="002C63D9">
        <w:rPr>
          <w:rFonts w:ascii="Times New Roman" w:hAnsi="Times New Roman" w:cs="Times New Roman"/>
          <w:i/>
          <w:iCs/>
          <w:sz w:val="20"/>
          <w:szCs w:val="20"/>
        </w:rPr>
        <w:t xml:space="preserve">, </w:t>
      </w:r>
      <w:r w:rsidR="00F47A19" w:rsidRPr="002C63D9">
        <w:rPr>
          <w:rFonts w:ascii="Times New Roman" w:hAnsi="Times New Roman" w:cs="Times New Roman"/>
          <w:i/>
          <w:iCs/>
          <w:sz w:val="20"/>
          <w:szCs w:val="20"/>
        </w:rPr>
        <w:t>a</w:t>
      </w:r>
      <w:r w:rsidR="004A46CD" w:rsidRPr="002C63D9">
        <w:rPr>
          <w:rFonts w:ascii="Times New Roman" w:hAnsi="Times New Roman" w:cs="Times New Roman"/>
          <w:i/>
          <w:iCs/>
          <w:sz w:val="20"/>
          <w:szCs w:val="20"/>
        </w:rPr>
        <w:t>ntonvterekhov@gmail.com</w:t>
      </w:r>
      <w:r w:rsidRPr="002C63D9">
        <w:rPr>
          <w:rFonts w:ascii="Times New Roman" w:hAnsi="Times New Roman" w:cs="Times New Roman"/>
          <w:i/>
          <w:iCs/>
          <w:sz w:val="20"/>
          <w:szCs w:val="20"/>
        </w:rPr>
        <w:t>.</w:t>
      </w:r>
    </w:p>
    <w:p w:rsidR="00F47A19" w:rsidRPr="002C63D9" w:rsidRDefault="00F47A19" w:rsidP="00EE0E64">
      <w:pPr>
        <w:spacing w:after="0" w:line="240" w:lineRule="auto"/>
        <w:ind w:firstLine="567"/>
        <w:jc w:val="both"/>
        <w:rPr>
          <w:rFonts w:ascii="Times New Roman" w:hAnsi="Times New Roman" w:cs="Times New Roman"/>
          <w:i/>
          <w:iCs/>
          <w:sz w:val="20"/>
          <w:szCs w:val="20"/>
        </w:rPr>
      </w:pPr>
      <w:r w:rsidRPr="002C63D9">
        <w:rPr>
          <w:rFonts w:ascii="Times New Roman" w:hAnsi="Times New Roman" w:cs="Times New Roman"/>
          <w:i/>
          <w:iCs/>
          <w:sz w:val="20"/>
          <w:szCs w:val="20"/>
        </w:rPr>
        <w:t xml:space="preserve">^2 </w:t>
      </w:r>
      <w:r w:rsidR="00193FE3">
        <w:rPr>
          <w:rFonts w:ascii="Times New Roman" w:hAnsi="Times New Roman" w:cs="Times New Roman"/>
          <w:i/>
          <w:iCs/>
          <w:sz w:val="20"/>
          <w:szCs w:val="20"/>
        </w:rPr>
        <w:t>К. г. н.</w:t>
      </w:r>
      <w:r w:rsidRPr="002C63D9">
        <w:rPr>
          <w:rFonts w:ascii="Times New Roman" w:hAnsi="Times New Roman" w:cs="Times New Roman"/>
          <w:i/>
          <w:iCs/>
          <w:sz w:val="20"/>
          <w:szCs w:val="20"/>
        </w:rPr>
        <w:t xml:space="preserve">, </w:t>
      </w:r>
      <w:r w:rsidR="00193FE3">
        <w:rPr>
          <w:rFonts w:ascii="Times New Roman" w:hAnsi="Times New Roman" w:cs="Times New Roman"/>
          <w:i/>
          <w:iCs/>
          <w:sz w:val="20"/>
          <w:szCs w:val="20"/>
        </w:rPr>
        <w:t>старший научный сотрудник</w:t>
      </w:r>
      <w:r w:rsidRPr="002C63D9">
        <w:rPr>
          <w:rFonts w:ascii="Times New Roman" w:hAnsi="Times New Roman" w:cs="Times New Roman"/>
          <w:i/>
          <w:iCs/>
          <w:sz w:val="20"/>
          <w:szCs w:val="20"/>
        </w:rPr>
        <w:t xml:space="preserve">, </w:t>
      </w:r>
      <w:r w:rsidR="00193FE3" w:rsidRPr="002C63D9">
        <w:rPr>
          <w:rFonts w:ascii="Times New Roman" w:hAnsi="Times New Roman" w:cs="Times New Roman"/>
          <w:i/>
          <w:iCs/>
          <w:sz w:val="20"/>
          <w:szCs w:val="20"/>
        </w:rPr>
        <w:t>Институт озероведения РАН, Санкт-Петербург</w:t>
      </w:r>
    </w:p>
    <w:p w:rsidR="00193FE3" w:rsidRPr="002C63D9" w:rsidRDefault="00B00EB8" w:rsidP="00193FE3">
      <w:pPr>
        <w:spacing w:after="0" w:line="240" w:lineRule="auto"/>
        <w:ind w:firstLine="567"/>
        <w:jc w:val="both"/>
        <w:rPr>
          <w:rFonts w:ascii="Times New Roman" w:hAnsi="Times New Roman" w:cs="Times New Roman"/>
          <w:i/>
          <w:iCs/>
          <w:sz w:val="20"/>
          <w:szCs w:val="20"/>
        </w:rPr>
      </w:pPr>
      <w:r w:rsidRPr="002C63D9">
        <w:rPr>
          <w:rFonts w:ascii="Times New Roman" w:hAnsi="Times New Roman" w:cs="Times New Roman"/>
          <w:i/>
          <w:iCs/>
          <w:sz w:val="20"/>
          <w:szCs w:val="20"/>
        </w:rPr>
        <w:t xml:space="preserve">^3 </w:t>
      </w:r>
      <w:r w:rsidR="00193FE3">
        <w:rPr>
          <w:rFonts w:ascii="Times New Roman" w:hAnsi="Times New Roman" w:cs="Times New Roman"/>
          <w:i/>
          <w:iCs/>
          <w:sz w:val="20"/>
          <w:szCs w:val="20"/>
        </w:rPr>
        <w:t>К. г. н.</w:t>
      </w:r>
      <w:r w:rsidR="00193FE3" w:rsidRPr="002C63D9">
        <w:rPr>
          <w:rFonts w:ascii="Times New Roman" w:hAnsi="Times New Roman" w:cs="Times New Roman"/>
          <w:i/>
          <w:iCs/>
          <w:sz w:val="20"/>
          <w:szCs w:val="20"/>
        </w:rPr>
        <w:t xml:space="preserve">, </w:t>
      </w:r>
      <w:r w:rsidR="00193FE3">
        <w:rPr>
          <w:rFonts w:ascii="Times New Roman" w:hAnsi="Times New Roman" w:cs="Times New Roman"/>
          <w:i/>
          <w:iCs/>
          <w:sz w:val="20"/>
          <w:szCs w:val="20"/>
        </w:rPr>
        <w:t>научный сотрудник</w:t>
      </w:r>
      <w:r w:rsidR="00193FE3" w:rsidRPr="002C63D9">
        <w:rPr>
          <w:rFonts w:ascii="Times New Roman" w:hAnsi="Times New Roman" w:cs="Times New Roman"/>
          <w:i/>
          <w:iCs/>
          <w:sz w:val="20"/>
          <w:szCs w:val="20"/>
        </w:rPr>
        <w:t>, Институт озероведения РАН, Санкт-Петербург</w:t>
      </w:r>
    </w:p>
    <w:p w:rsidR="00EE0E64" w:rsidRPr="0035716B" w:rsidRDefault="00EE0E64" w:rsidP="00EE0E64">
      <w:pPr>
        <w:spacing w:after="0" w:line="240" w:lineRule="auto"/>
        <w:ind w:firstLine="567"/>
        <w:rPr>
          <w:rFonts w:ascii="Times New Roman" w:hAnsi="Times New Roman" w:cs="Times New Roman"/>
          <w:sz w:val="24"/>
          <w:szCs w:val="24"/>
        </w:rPr>
      </w:pPr>
    </w:p>
    <w:p w:rsidR="0035716B" w:rsidRPr="00572ABA" w:rsidRDefault="00EE0E64" w:rsidP="0035716B">
      <w:pPr>
        <w:spacing w:after="0" w:line="240" w:lineRule="auto"/>
        <w:ind w:firstLine="567"/>
        <w:rPr>
          <w:rFonts w:ascii="Times New Roman" w:hAnsi="Times New Roman" w:cs="Times New Roman"/>
          <w:b/>
          <w:sz w:val="24"/>
          <w:szCs w:val="24"/>
        </w:rPr>
      </w:pPr>
      <w:r w:rsidRPr="00F47A19">
        <w:rPr>
          <w:rFonts w:ascii="Times New Roman" w:hAnsi="Times New Roman" w:cs="Times New Roman"/>
          <w:b/>
          <w:sz w:val="24"/>
          <w:szCs w:val="24"/>
        </w:rPr>
        <w:t xml:space="preserve"> </w:t>
      </w:r>
      <w:r w:rsidR="0035716B" w:rsidRPr="0035716B">
        <w:rPr>
          <w:rFonts w:ascii="Times New Roman" w:hAnsi="Times New Roman" w:cs="Times New Roman"/>
          <w:b/>
          <w:sz w:val="24"/>
          <w:szCs w:val="24"/>
        </w:rPr>
        <w:t>Введение</w:t>
      </w:r>
    </w:p>
    <w:p w:rsidR="0035716B" w:rsidRPr="00572ABA" w:rsidRDefault="0035716B" w:rsidP="0035716B">
      <w:pPr>
        <w:spacing w:after="0" w:line="240" w:lineRule="auto"/>
        <w:ind w:firstLine="567"/>
        <w:jc w:val="both"/>
        <w:rPr>
          <w:rFonts w:ascii="Times New Roman" w:hAnsi="Times New Roman" w:cs="Times New Roman"/>
          <w:sz w:val="24"/>
          <w:szCs w:val="24"/>
        </w:rPr>
      </w:pPr>
    </w:p>
    <w:p w:rsidR="004E6E1E" w:rsidRDefault="004E6E1E" w:rsidP="0035716B">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Основным </w:t>
      </w:r>
      <w:r w:rsidR="004917F5">
        <w:rPr>
          <w:rFonts w:ascii="Times New Roman" w:hAnsi="Times New Roman" w:cs="Times New Roman"/>
          <w:color w:val="000000"/>
          <w:sz w:val="24"/>
          <w:szCs w:val="24"/>
          <w:shd w:val="clear" w:color="auto" w:fill="FFFFFF"/>
        </w:rPr>
        <w:t>объектом</w:t>
      </w:r>
      <w:r w:rsidR="00F2136D" w:rsidRPr="00690CEA">
        <w:rPr>
          <w:rFonts w:ascii="Times New Roman" w:hAnsi="Times New Roman" w:cs="Times New Roman"/>
          <w:color w:val="000000"/>
          <w:sz w:val="24"/>
          <w:szCs w:val="24"/>
          <w:shd w:val="clear" w:color="auto" w:fill="FFFFFF"/>
        </w:rPr>
        <w:t xml:space="preserve"> изучения группы палеолимнологии Института озероведения РАН являются </w:t>
      </w:r>
      <w:r w:rsidR="004917F5">
        <w:rPr>
          <w:rFonts w:ascii="Times New Roman" w:hAnsi="Times New Roman" w:cs="Times New Roman"/>
          <w:color w:val="000000"/>
          <w:sz w:val="24"/>
          <w:szCs w:val="24"/>
          <w:shd w:val="clear" w:color="auto" w:fill="FFFFFF"/>
        </w:rPr>
        <w:t>донные отложения озёр как источник информации об изменениях природной среды в прошлом</w:t>
      </w:r>
      <w:r>
        <w:rPr>
          <w:rFonts w:ascii="Times New Roman" w:hAnsi="Times New Roman" w:cs="Times New Roman"/>
          <w:color w:val="000000"/>
          <w:sz w:val="24"/>
          <w:szCs w:val="24"/>
          <w:shd w:val="clear" w:color="auto" w:fill="FFFFFF"/>
        </w:rPr>
        <w:t xml:space="preserve">. </w:t>
      </w:r>
      <w:r w:rsidR="00CC0797">
        <w:rPr>
          <w:rFonts w:ascii="Times New Roman" w:hAnsi="Times New Roman" w:cs="Times New Roman"/>
          <w:color w:val="000000"/>
          <w:sz w:val="24"/>
          <w:szCs w:val="24"/>
          <w:shd w:val="clear" w:color="auto" w:fill="FFFFFF"/>
        </w:rPr>
        <w:t xml:space="preserve">Палеоэкологическое исследование колонок донных отложений значительной мощности позволяет оценить, в том числе, антропогенное воздействие на озёрную экосистему, проследив динамику её компонентов на протяжении длительного времени </w:t>
      </w:r>
      <w:r w:rsidR="00CC0797" w:rsidRPr="00CC0797">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 xml:space="preserve">. В число </w:t>
      </w:r>
      <w:r w:rsidR="00CC0797">
        <w:rPr>
          <w:rFonts w:ascii="Times New Roman" w:hAnsi="Times New Roman" w:cs="Times New Roman"/>
          <w:color w:val="000000"/>
          <w:sz w:val="24"/>
          <w:szCs w:val="24"/>
          <w:shd w:val="clear" w:color="auto" w:fill="FFFFFF"/>
        </w:rPr>
        <w:t>методов комплексного палеолимнологического исследования входит также геохимический анализ, на основе результатов которого можно</w:t>
      </w:r>
      <w:r w:rsidR="00F2136D" w:rsidRPr="00690CEA">
        <w:rPr>
          <w:rFonts w:ascii="Times New Roman" w:hAnsi="Times New Roman" w:cs="Times New Roman"/>
          <w:color w:val="000000"/>
          <w:sz w:val="24"/>
          <w:szCs w:val="24"/>
          <w:shd w:val="clear" w:color="auto" w:fill="FFFFFF"/>
        </w:rPr>
        <w:t xml:space="preserve"> </w:t>
      </w:r>
      <w:r w:rsidR="00CC0797">
        <w:rPr>
          <w:rFonts w:ascii="Times New Roman" w:hAnsi="Times New Roman" w:cs="Times New Roman"/>
          <w:color w:val="000000"/>
          <w:sz w:val="24"/>
          <w:szCs w:val="24"/>
          <w:shd w:val="clear" w:color="auto" w:fill="FFFFFF"/>
        </w:rPr>
        <w:t xml:space="preserve">определить </w:t>
      </w:r>
      <w:r w:rsidR="00F2136D" w:rsidRPr="00690CEA">
        <w:rPr>
          <w:rFonts w:ascii="Times New Roman" w:hAnsi="Times New Roman" w:cs="Times New Roman"/>
          <w:color w:val="000000"/>
          <w:sz w:val="24"/>
          <w:szCs w:val="24"/>
          <w:shd w:val="clear" w:color="auto" w:fill="FFFFFF"/>
        </w:rPr>
        <w:t>соотношени</w:t>
      </w:r>
      <w:r w:rsidR="00CC0797">
        <w:rPr>
          <w:rFonts w:ascii="Times New Roman" w:hAnsi="Times New Roman" w:cs="Times New Roman"/>
          <w:color w:val="000000"/>
          <w:sz w:val="24"/>
          <w:szCs w:val="24"/>
          <w:shd w:val="clear" w:color="auto" w:fill="FFFFFF"/>
        </w:rPr>
        <w:t>е</w:t>
      </w:r>
      <w:r w:rsidR="00F2136D" w:rsidRPr="00690CEA">
        <w:rPr>
          <w:rFonts w:ascii="Times New Roman" w:hAnsi="Times New Roman" w:cs="Times New Roman"/>
          <w:color w:val="000000"/>
          <w:sz w:val="24"/>
          <w:szCs w:val="24"/>
          <w:shd w:val="clear" w:color="auto" w:fill="FFFFFF"/>
        </w:rPr>
        <w:t xml:space="preserve"> антропогенного воздействия на изменение концентраций различных химических элементов в </w:t>
      </w:r>
      <w:r w:rsidR="00CC0797">
        <w:rPr>
          <w:rFonts w:ascii="Times New Roman" w:hAnsi="Times New Roman" w:cs="Times New Roman"/>
          <w:color w:val="000000"/>
          <w:sz w:val="24"/>
          <w:szCs w:val="24"/>
          <w:shd w:val="clear" w:color="auto" w:fill="FFFFFF"/>
        </w:rPr>
        <w:t>водном объекте</w:t>
      </w:r>
      <w:r w:rsidR="00F2136D" w:rsidRPr="00690CEA">
        <w:rPr>
          <w:rFonts w:ascii="Times New Roman" w:hAnsi="Times New Roman" w:cs="Times New Roman"/>
          <w:color w:val="000000"/>
          <w:sz w:val="24"/>
          <w:szCs w:val="24"/>
          <w:shd w:val="clear" w:color="auto" w:fill="FFFFFF"/>
        </w:rPr>
        <w:t xml:space="preserve"> </w:t>
      </w:r>
      <w:r w:rsidR="00C21F66">
        <w:rPr>
          <w:rFonts w:ascii="Times New Roman" w:hAnsi="Times New Roman" w:cs="Times New Roman"/>
          <w:color w:val="000000"/>
          <w:sz w:val="24"/>
          <w:szCs w:val="24"/>
          <w:shd w:val="clear" w:color="auto" w:fill="FFFFFF"/>
        </w:rPr>
        <w:t>с их естественными колебаниями.</w:t>
      </w:r>
    </w:p>
    <w:p w:rsidR="00C21F66" w:rsidRDefault="00C21F66" w:rsidP="0035716B">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Для решения подобной задачи необходимо выделить период времени, когда антропогенное влияние на накопление химических элементов в исследуемой озерной экосистеме либо заведомо отсутствовало, либо было пренебрежимо мало вследствие фонового характера природопользования. Тогда колебания концентраций элементов, происходившие в пределах этого периода, можно будет признать естественными. </w:t>
      </w:r>
      <w:r w:rsidR="00C039CF">
        <w:rPr>
          <w:rFonts w:ascii="Times New Roman" w:hAnsi="Times New Roman" w:cs="Times New Roman"/>
          <w:color w:val="000000"/>
          <w:sz w:val="24"/>
          <w:szCs w:val="24"/>
          <w:shd w:val="clear" w:color="auto" w:fill="FFFFFF"/>
        </w:rPr>
        <w:t>Для выделения такого периода восп</w:t>
      </w:r>
      <w:r w:rsidR="00780A09">
        <w:rPr>
          <w:rFonts w:ascii="Times New Roman" w:hAnsi="Times New Roman" w:cs="Times New Roman"/>
          <w:color w:val="000000"/>
          <w:sz w:val="24"/>
          <w:szCs w:val="24"/>
          <w:shd w:val="clear" w:color="auto" w:fill="FFFFFF"/>
        </w:rPr>
        <w:t>ользуемся существующей концепцией</w:t>
      </w:r>
      <w:r w:rsidR="00C039CF">
        <w:rPr>
          <w:rFonts w:ascii="Times New Roman" w:hAnsi="Times New Roman" w:cs="Times New Roman"/>
          <w:color w:val="000000"/>
          <w:sz w:val="24"/>
          <w:szCs w:val="24"/>
          <w:shd w:val="clear" w:color="auto" w:fill="FFFFFF"/>
        </w:rPr>
        <w:t xml:space="preserve"> «доиндустриального» и «индустриального» периодов</w:t>
      </w:r>
      <w:r w:rsidR="00360E4C">
        <w:rPr>
          <w:rFonts w:ascii="Times New Roman" w:hAnsi="Times New Roman" w:cs="Times New Roman"/>
          <w:color w:val="000000"/>
          <w:sz w:val="24"/>
          <w:szCs w:val="24"/>
          <w:shd w:val="clear" w:color="auto" w:fill="FFFFFF"/>
        </w:rPr>
        <w:t xml:space="preserve"> </w:t>
      </w:r>
      <w:r w:rsidR="00360E4C" w:rsidRPr="00360E4C">
        <w:rPr>
          <w:rFonts w:ascii="Times New Roman" w:hAnsi="Times New Roman" w:cs="Times New Roman"/>
          <w:color w:val="000000"/>
          <w:sz w:val="24"/>
          <w:szCs w:val="24"/>
          <w:shd w:val="clear" w:color="auto" w:fill="FFFFFF"/>
        </w:rPr>
        <w:t>[1]</w:t>
      </w:r>
      <w:r w:rsidR="00C039CF">
        <w:rPr>
          <w:rFonts w:ascii="Times New Roman" w:hAnsi="Times New Roman" w:cs="Times New Roman"/>
          <w:color w:val="000000"/>
          <w:sz w:val="24"/>
          <w:szCs w:val="24"/>
          <w:shd w:val="clear" w:color="auto" w:fill="FFFFFF"/>
        </w:rPr>
        <w:t>. Под последним обычно понимают последние 300 лет, однако в данном исследовании установим границу 500 лет, так как из-за специфики осадконакопления в рассматриваемых водоёмах меньшим промежуткам времени будут соответствовать слишком малые для статистического анализа выборки.</w:t>
      </w:r>
    </w:p>
    <w:p w:rsidR="00A9269D" w:rsidRPr="00A10FAC" w:rsidRDefault="009C1F2F" w:rsidP="0035716B">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Методика решения задачи при помощи статистического анализа рассмотрена ниже на примере озёр Верхнего и Среднего Суздальских, расположенных на территории Санкт-Петербурга.</w:t>
      </w:r>
    </w:p>
    <w:p w:rsidR="00303EC8" w:rsidRDefault="00303EC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rsidR="00AD266C" w:rsidRPr="00AD266C" w:rsidRDefault="00C134A4" w:rsidP="00AD266C">
      <w:pPr>
        <w:pStyle w:val="a3"/>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Материалы</w:t>
      </w:r>
    </w:p>
    <w:p w:rsidR="00AD266C" w:rsidRDefault="00AD266C" w:rsidP="00AD266C">
      <w:pPr>
        <w:spacing w:after="0" w:line="240" w:lineRule="auto"/>
        <w:ind w:firstLine="567"/>
        <w:jc w:val="both"/>
        <w:rPr>
          <w:rFonts w:ascii="Times New Roman" w:hAnsi="Times New Roman" w:cs="Times New Roman"/>
          <w:sz w:val="24"/>
          <w:szCs w:val="24"/>
        </w:rPr>
      </w:pPr>
    </w:p>
    <w:p w:rsidR="00C134A4" w:rsidRDefault="00F93695" w:rsidP="00AD266C">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anchor distT="0" distB="0" distL="114300" distR="114300" simplePos="0" relativeHeight="251660288" behindDoc="0" locked="0" layoutInCell="1" allowOverlap="1">
                <wp:simplePos x="0" y="0"/>
                <wp:positionH relativeFrom="column">
                  <wp:posOffset>2880995</wp:posOffset>
                </wp:positionH>
                <wp:positionV relativeFrom="paragraph">
                  <wp:posOffset>22860</wp:posOffset>
                </wp:positionV>
                <wp:extent cx="2867025" cy="2800350"/>
                <wp:effectExtent l="0" t="0" r="9525" b="0"/>
                <wp:wrapSquare wrapText="bothSides"/>
                <wp:docPr id="4" name="Группа 4"/>
                <wp:cNvGraphicFramePr/>
                <a:graphic xmlns:a="http://schemas.openxmlformats.org/drawingml/2006/main">
                  <a:graphicData uri="http://schemas.microsoft.com/office/word/2010/wordprocessingGroup">
                    <wpg:wgp>
                      <wpg:cNvGrpSpPr/>
                      <wpg:grpSpPr>
                        <a:xfrm>
                          <a:off x="0" y="0"/>
                          <a:ext cx="2867025" cy="2800350"/>
                          <a:chOff x="0" y="0"/>
                          <a:chExt cx="2867025" cy="2800350"/>
                        </a:xfrm>
                      </wpg:grpSpPr>
                      <pic:pic xmlns:pic="http://schemas.openxmlformats.org/drawingml/2006/picture">
                        <pic:nvPicPr>
                          <pic:cNvPr id="3" name="Рисунок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7025" cy="2565400"/>
                          </a:xfrm>
                          <a:prstGeom prst="rect">
                            <a:avLst/>
                          </a:prstGeom>
                        </pic:spPr>
                      </pic:pic>
                      <wps:wsp>
                        <wps:cNvPr id="217" name="Надпись 2"/>
                        <wps:cNvSpPr txBox="1">
                          <a:spLocks noChangeArrowheads="1"/>
                        </wps:cNvSpPr>
                        <wps:spPr bwMode="auto">
                          <a:xfrm>
                            <a:off x="19050" y="2552700"/>
                            <a:ext cx="2828925" cy="247650"/>
                          </a:xfrm>
                          <a:prstGeom prst="rect">
                            <a:avLst/>
                          </a:prstGeom>
                          <a:solidFill>
                            <a:srgbClr val="FFFFFF"/>
                          </a:solidFill>
                          <a:ln w="9525">
                            <a:noFill/>
                            <a:miter lim="800000"/>
                            <a:headEnd/>
                            <a:tailEnd/>
                          </a:ln>
                        </wps:spPr>
                        <wps:txbx>
                          <w:txbxContent>
                            <w:p w:rsidR="005165E3" w:rsidRPr="00F93695" w:rsidRDefault="005165E3" w:rsidP="00F93695">
                              <w:pPr>
                                <w:jc w:val="center"/>
                                <w:rPr>
                                  <w:rFonts w:ascii="Times New Roman" w:hAnsi="Times New Roman" w:cs="Times New Roman"/>
                                  <w:b/>
                                  <w:sz w:val="20"/>
                                  <w:szCs w:val="20"/>
                                </w:rPr>
                              </w:pPr>
                              <w:r w:rsidRPr="00F93695">
                                <w:rPr>
                                  <w:rFonts w:ascii="Times New Roman" w:hAnsi="Times New Roman" w:cs="Times New Roman"/>
                                  <w:b/>
                                  <w:sz w:val="20"/>
                                  <w:szCs w:val="20"/>
                                </w:rPr>
                                <w:t xml:space="preserve">Рис. 1. </w:t>
                              </w:r>
                              <w:r>
                                <w:rPr>
                                  <w:rFonts w:ascii="Times New Roman" w:hAnsi="Times New Roman" w:cs="Times New Roman"/>
                                  <w:b/>
                                  <w:sz w:val="20"/>
                                  <w:szCs w:val="20"/>
                                </w:rPr>
                                <w:t>Местоположение района работ</w:t>
                              </w:r>
                            </w:p>
                          </w:txbxContent>
                        </wps:txbx>
                        <wps:bodyPr rot="0" vert="horz" wrap="square" lIns="91440" tIns="45720" rIns="91440" bIns="45720" anchor="t" anchorCtr="0">
                          <a:noAutofit/>
                        </wps:bodyPr>
                      </wps:wsp>
                    </wpg:wgp>
                  </a:graphicData>
                </a:graphic>
              </wp:anchor>
            </w:drawing>
          </mc:Choice>
          <mc:Fallback>
            <w:pict>
              <v:group id="Группа 4" o:spid="_x0000_s1026" style="position:absolute;left:0;text-align:left;margin-left:226.85pt;margin-top:1.8pt;width:225.75pt;height:220.5pt;z-index:251660288" coordsize="28670,28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width:28670;height:25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">
                  <v:imagedata r:id="rId9" o:title=""/>
                  <v:path arrowok="t"/>
                </v:shape>
                <v:shapetype id="_x0000_t202" coordsize="21600,21600" o:spt="202" path="m,l,21600r21600,l21600,xe">
                  <v:stroke joinstyle="miter"/>
                  <v:path gradientshapeok="t" o:connecttype="rect"/>
                </v:shapetype>
                <v:shape id="Надпись 2" o:spid="_x0000_s1028" type="#_x0000_t202" style="position:absolute;left:190;top:25527;width:2828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5165E3" w:rsidRPr="00F93695" w:rsidRDefault="005165E3" w:rsidP="00F93695">
                        <w:pPr>
                          <w:jc w:val="center"/>
                          <w:rPr>
                            <w:rFonts w:ascii="Times New Roman" w:hAnsi="Times New Roman" w:cs="Times New Roman"/>
                            <w:b/>
                            <w:sz w:val="20"/>
                            <w:szCs w:val="20"/>
                          </w:rPr>
                        </w:pPr>
                        <w:r w:rsidRPr="00F93695">
                          <w:rPr>
                            <w:rFonts w:ascii="Times New Roman" w:hAnsi="Times New Roman" w:cs="Times New Roman"/>
                            <w:b/>
                            <w:sz w:val="20"/>
                            <w:szCs w:val="20"/>
                          </w:rPr>
                          <w:t xml:space="preserve">Рис. 1. </w:t>
                        </w:r>
                        <w:r>
                          <w:rPr>
                            <w:rFonts w:ascii="Times New Roman" w:hAnsi="Times New Roman" w:cs="Times New Roman"/>
                            <w:b/>
                            <w:sz w:val="20"/>
                            <w:szCs w:val="20"/>
                          </w:rPr>
                          <w:t>Местоположение района работ</w:t>
                        </w:r>
                      </w:p>
                    </w:txbxContent>
                  </v:textbox>
                </v:shape>
                <w10:wrap type="square"/>
              </v:group>
            </w:pict>
          </mc:Fallback>
        </mc:AlternateContent>
      </w:r>
      <w:r w:rsidR="008A6FAA">
        <w:rPr>
          <w:rFonts w:ascii="Times New Roman" w:hAnsi="Times New Roman" w:cs="Times New Roman"/>
          <w:sz w:val="24"/>
          <w:szCs w:val="24"/>
        </w:rPr>
        <w:t>В качестве объектов для о</w:t>
      </w:r>
      <w:r w:rsidR="00205A7C">
        <w:rPr>
          <w:rFonts w:ascii="Times New Roman" w:hAnsi="Times New Roman" w:cs="Times New Roman"/>
          <w:sz w:val="24"/>
          <w:szCs w:val="24"/>
        </w:rPr>
        <w:t>тработки</w:t>
      </w:r>
      <w:r w:rsidR="008A6FAA">
        <w:rPr>
          <w:rFonts w:ascii="Times New Roman" w:hAnsi="Times New Roman" w:cs="Times New Roman"/>
          <w:sz w:val="24"/>
          <w:szCs w:val="24"/>
        </w:rPr>
        <w:t xml:space="preserve"> методики определения антропогенного воздействия были выбраны озёра Верхнее и Среднее Суздальские. Они расположены </w:t>
      </w:r>
      <w:r>
        <w:rPr>
          <w:rFonts w:ascii="Times New Roman" w:hAnsi="Times New Roman" w:cs="Times New Roman"/>
          <w:sz w:val="24"/>
          <w:szCs w:val="24"/>
        </w:rPr>
        <w:t xml:space="preserve">(Рис. 1) </w:t>
      </w:r>
      <w:r w:rsidR="008A6FAA">
        <w:rPr>
          <w:rFonts w:ascii="Times New Roman" w:hAnsi="Times New Roman" w:cs="Times New Roman"/>
          <w:sz w:val="24"/>
          <w:szCs w:val="24"/>
        </w:rPr>
        <w:t>на территории Выборгского</w:t>
      </w:r>
      <w:r w:rsidR="00DD2445">
        <w:rPr>
          <w:rFonts w:ascii="Times New Roman" w:hAnsi="Times New Roman" w:cs="Times New Roman"/>
          <w:sz w:val="24"/>
          <w:szCs w:val="24"/>
        </w:rPr>
        <w:t xml:space="preserve"> района Санкт-Петербурга (высоты урезов</w:t>
      </w:r>
      <w:r w:rsidR="008A6FAA">
        <w:rPr>
          <w:rFonts w:ascii="Times New Roman" w:hAnsi="Times New Roman" w:cs="Times New Roman"/>
          <w:sz w:val="24"/>
          <w:szCs w:val="24"/>
        </w:rPr>
        <w:t xml:space="preserve"> </w:t>
      </w:r>
      <w:r w:rsidR="00DD2445">
        <w:rPr>
          <w:rFonts w:ascii="Times New Roman" w:hAnsi="Times New Roman" w:cs="Times New Roman"/>
          <w:sz w:val="24"/>
          <w:szCs w:val="24"/>
        </w:rPr>
        <w:t>23,0 и 22,7 </w:t>
      </w:r>
      <w:r w:rsidR="008A6FAA">
        <w:rPr>
          <w:rFonts w:ascii="Times New Roman" w:hAnsi="Times New Roman" w:cs="Times New Roman"/>
          <w:sz w:val="24"/>
          <w:szCs w:val="24"/>
        </w:rPr>
        <w:t>м</w:t>
      </w:r>
      <w:r w:rsidR="00205A7C">
        <w:rPr>
          <w:rFonts w:ascii="Times New Roman" w:hAnsi="Times New Roman" w:cs="Times New Roman"/>
          <w:sz w:val="24"/>
          <w:szCs w:val="24"/>
        </w:rPr>
        <w:t xml:space="preserve"> над уровнем моря</w:t>
      </w:r>
      <w:r w:rsidR="00DD2445">
        <w:rPr>
          <w:rFonts w:ascii="Times New Roman" w:hAnsi="Times New Roman" w:cs="Times New Roman"/>
          <w:sz w:val="24"/>
          <w:szCs w:val="24"/>
        </w:rPr>
        <w:t>, соответственно</w:t>
      </w:r>
      <w:r w:rsidR="008A6FAA">
        <w:rPr>
          <w:rFonts w:ascii="Times New Roman" w:hAnsi="Times New Roman" w:cs="Times New Roman"/>
          <w:sz w:val="24"/>
          <w:szCs w:val="24"/>
        </w:rPr>
        <w:t xml:space="preserve">) и относятся к одним из наиболее крупных естественных водоёмов города </w:t>
      </w:r>
      <w:r w:rsidR="008A6FAA" w:rsidRPr="008A6FAA">
        <w:rPr>
          <w:rFonts w:ascii="Times New Roman" w:hAnsi="Times New Roman" w:cs="Times New Roman"/>
          <w:sz w:val="24"/>
          <w:szCs w:val="24"/>
        </w:rPr>
        <w:t>[</w:t>
      </w:r>
      <w:r w:rsidR="00360E4C" w:rsidRPr="00360E4C">
        <w:rPr>
          <w:rFonts w:ascii="Times New Roman" w:hAnsi="Times New Roman" w:cs="Times New Roman"/>
          <w:sz w:val="24"/>
          <w:szCs w:val="24"/>
        </w:rPr>
        <w:t>2</w:t>
      </w:r>
      <w:r w:rsidR="008A6FAA" w:rsidRPr="008A6FAA">
        <w:rPr>
          <w:rFonts w:ascii="Times New Roman" w:hAnsi="Times New Roman" w:cs="Times New Roman"/>
          <w:sz w:val="24"/>
          <w:szCs w:val="24"/>
        </w:rPr>
        <w:t>]</w:t>
      </w:r>
      <w:r w:rsidR="008A6FAA">
        <w:rPr>
          <w:rFonts w:ascii="Times New Roman" w:hAnsi="Times New Roman" w:cs="Times New Roman"/>
          <w:sz w:val="24"/>
          <w:szCs w:val="24"/>
        </w:rPr>
        <w:t xml:space="preserve">. Озёра соединены </w:t>
      </w:r>
      <w:r w:rsidR="00205A7C">
        <w:rPr>
          <w:rFonts w:ascii="Times New Roman" w:hAnsi="Times New Roman" w:cs="Times New Roman"/>
          <w:sz w:val="24"/>
          <w:szCs w:val="24"/>
        </w:rPr>
        <w:t xml:space="preserve">узкой </w:t>
      </w:r>
      <w:r w:rsidR="008A6FAA">
        <w:rPr>
          <w:rFonts w:ascii="Times New Roman" w:hAnsi="Times New Roman" w:cs="Times New Roman"/>
          <w:sz w:val="24"/>
          <w:szCs w:val="24"/>
        </w:rPr>
        <w:t>протокой, по которой осуществляется сток из Верхнего озера в Среднее, из которого, в свою очередь, существует сток в третье озеро каскада – Нижнее Суздальское, не рассматриваемое в данной работе. В настоящее время собственный водосбор двух озёр невелик</w:t>
      </w:r>
      <w:r w:rsidR="00205A7C">
        <w:rPr>
          <w:rFonts w:ascii="Times New Roman" w:hAnsi="Times New Roman" w:cs="Times New Roman"/>
          <w:sz w:val="24"/>
          <w:szCs w:val="24"/>
        </w:rPr>
        <w:t xml:space="preserve"> (единственный крупный приток </w:t>
      </w:r>
      <w:r w:rsidR="005D2733">
        <w:rPr>
          <w:rFonts w:ascii="Times New Roman" w:hAnsi="Times New Roman" w:cs="Times New Roman"/>
          <w:sz w:val="24"/>
          <w:szCs w:val="24"/>
        </w:rPr>
        <w:t xml:space="preserve">системы трёх озёр </w:t>
      </w:r>
      <w:r w:rsidR="00205A7C">
        <w:rPr>
          <w:rFonts w:ascii="Times New Roman" w:hAnsi="Times New Roman" w:cs="Times New Roman"/>
          <w:sz w:val="24"/>
          <w:szCs w:val="24"/>
        </w:rPr>
        <w:t xml:space="preserve">впадает в нижнее из </w:t>
      </w:r>
      <w:r w:rsidR="005D2733">
        <w:rPr>
          <w:rFonts w:ascii="Times New Roman" w:hAnsi="Times New Roman" w:cs="Times New Roman"/>
          <w:sz w:val="24"/>
          <w:szCs w:val="24"/>
        </w:rPr>
        <w:t>них</w:t>
      </w:r>
      <w:r w:rsidR="00205A7C">
        <w:rPr>
          <w:rFonts w:ascii="Times New Roman" w:hAnsi="Times New Roman" w:cs="Times New Roman"/>
          <w:sz w:val="24"/>
          <w:szCs w:val="24"/>
        </w:rPr>
        <w:t>)</w:t>
      </w:r>
      <w:r w:rsidR="008A6FAA">
        <w:rPr>
          <w:rFonts w:ascii="Times New Roman" w:hAnsi="Times New Roman" w:cs="Times New Roman"/>
          <w:sz w:val="24"/>
          <w:szCs w:val="24"/>
        </w:rPr>
        <w:t xml:space="preserve">, его площадь составляет </w:t>
      </w:r>
      <w:r w:rsidR="00C8034C" w:rsidRPr="00583F61">
        <w:rPr>
          <w:rFonts w:ascii="Times New Roman" w:hAnsi="Times New Roman" w:cs="Times New Roman"/>
          <w:sz w:val="24"/>
          <w:szCs w:val="24"/>
        </w:rPr>
        <w:t>ок. </w:t>
      </w:r>
      <w:r w:rsidR="00DD4D64" w:rsidRPr="00583F61">
        <w:rPr>
          <w:rFonts w:ascii="Times New Roman" w:hAnsi="Times New Roman" w:cs="Times New Roman"/>
          <w:sz w:val="24"/>
          <w:szCs w:val="24"/>
        </w:rPr>
        <w:t>2 кв. </w:t>
      </w:r>
      <w:r w:rsidR="008A6FAA" w:rsidRPr="00583F61">
        <w:rPr>
          <w:rFonts w:ascii="Times New Roman" w:hAnsi="Times New Roman" w:cs="Times New Roman"/>
          <w:sz w:val="24"/>
          <w:szCs w:val="24"/>
        </w:rPr>
        <w:t>км</w:t>
      </w:r>
      <w:r w:rsidR="008A6FAA">
        <w:rPr>
          <w:rFonts w:ascii="Times New Roman" w:hAnsi="Times New Roman" w:cs="Times New Roman"/>
          <w:sz w:val="24"/>
          <w:szCs w:val="24"/>
        </w:rPr>
        <w:t xml:space="preserve"> и занята</w:t>
      </w:r>
      <w:r w:rsidR="005D2733">
        <w:rPr>
          <w:rFonts w:ascii="Times New Roman" w:hAnsi="Times New Roman" w:cs="Times New Roman"/>
          <w:sz w:val="24"/>
          <w:szCs w:val="24"/>
        </w:rPr>
        <w:t xml:space="preserve"> она</w:t>
      </w:r>
      <w:r w:rsidR="008A6FAA">
        <w:rPr>
          <w:rFonts w:ascii="Times New Roman" w:hAnsi="Times New Roman" w:cs="Times New Roman"/>
          <w:sz w:val="24"/>
          <w:szCs w:val="24"/>
        </w:rPr>
        <w:t>, в основном</w:t>
      </w:r>
      <w:r w:rsidR="00205A7C">
        <w:rPr>
          <w:rFonts w:ascii="Times New Roman" w:hAnsi="Times New Roman" w:cs="Times New Roman"/>
          <w:sz w:val="24"/>
          <w:szCs w:val="24"/>
        </w:rPr>
        <w:t>,</w:t>
      </w:r>
      <w:r w:rsidR="008A6FAA">
        <w:rPr>
          <w:rFonts w:ascii="Times New Roman" w:hAnsi="Times New Roman" w:cs="Times New Roman"/>
          <w:sz w:val="24"/>
          <w:szCs w:val="24"/>
        </w:rPr>
        <w:t xml:space="preserve"> жилой городской застройкой</w:t>
      </w:r>
      <w:r w:rsidR="006E09B5">
        <w:rPr>
          <w:rFonts w:ascii="Times New Roman" w:hAnsi="Times New Roman" w:cs="Times New Roman"/>
          <w:sz w:val="24"/>
          <w:szCs w:val="24"/>
        </w:rPr>
        <w:t xml:space="preserve"> и зелёными насаждениями.</w:t>
      </w:r>
    </w:p>
    <w:p w:rsidR="006E09B5" w:rsidRDefault="006E09B5" w:rsidP="00AD26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ходе полевых работ были отобраны колонки донных отложений Верхнего и Среднего Суздальских озёр. Мощность отобра</w:t>
      </w:r>
      <w:r w:rsidR="00DD4D64">
        <w:rPr>
          <w:rFonts w:ascii="Times New Roman" w:hAnsi="Times New Roman" w:cs="Times New Roman"/>
          <w:sz w:val="24"/>
          <w:szCs w:val="24"/>
        </w:rPr>
        <w:t>нных кернов составила 2,2 и 4,8 </w:t>
      </w:r>
      <w:r>
        <w:rPr>
          <w:rFonts w:ascii="Times New Roman" w:hAnsi="Times New Roman" w:cs="Times New Roman"/>
          <w:sz w:val="24"/>
          <w:szCs w:val="24"/>
        </w:rPr>
        <w:t>метра соответственно. Помимо литостратиграфического и микропалеонтологических видов анализа, в отобранных образцах были проведены измерения концентраций различных химических элементов рентгенфлуоресцентным методом.</w:t>
      </w:r>
    </w:p>
    <w:p w:rsidR="006E09B5" w:rsidRDefault="00780A09" w:rsidP="00AD26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w:t>
      </w:r>
      <w:r w:rsidR="006E09B5">
        <w:rPr>
          <w:rFonts w:ascii="Times New Roman" w:hAnsi="Times New Roman" w:cs="Times New Roman"/>
          <w:sz w:val="24"/>
          <w:szCs w:val="24"/>
        </w:rPr>
        <w:t>езультат</w:t>
      </w:r>
      <w:r>
        <w:rPr>
          <w:rFonts w:ascii="Times New Roman" w:hAnsi="Times New Roman" w:cs="Times New Roman"/>
          <w:sz w:val="24"/>
          <w:szCs w:val="24"/>
        </w:rPr>
        <w:t>ы</w:t>
      </w:r>
      <w:r w:rsidR="006E09B5">
        <w:rPr>
          <w:rFonts w:ascii="Times New Roman" w:hAnsi="Times New Roman" w:cs="Times New Roman"/>
          <w:sz w:val="24"/>
          <w:szCs w:val="24"/>
        </w:rPr>
        <w:t xml:space="preserve"> спорово-пыльцевого анализа, позвол</w:t>
      </w:r>
      <w:r>
        <w:rPr>
          <w:rFonts w:ascii="Times New Roman" w:hAnsi="Times New Roman" w:cs="Times New Roman"/>
          <w:sz w:val="24"/>
          <w:szCs w:val="24"/>
        </w:rPr>
        <w:t>яют</w:t>
      </w:r>
      <w:r w:rsidR="006E09B5">
        <w:rPr>
          <w:rFonts w:ascii="Times New Roman" w:hAnsi="Times New Roman" w:cs="Times New Roman"/>
          <w:sz w:val="24"/>
          <w:szCs w:val="24"/>
        </w:rPr>
        <w:t xml:space="preserve"> разделить колонки на части, относящиеся к индустриальному (последние 500</w:t>
      </w:r>
      <w:r w:rsidR="00511B1F">
        <w:rPr>
          <w:rFonts w:ascii="Times New Roman" w:hAnsi="Times New Roman" w:cs="Times New Roman"/>
          <w:sz w:val="24"/>
          <w:szCs w:val="24"/>
        </w:rPr>
        <w:t> </w:t>
      </w:r>
      <w:r w:rsidR="006E09B5">
        <w:rPr>
          <w:rFonts w:ascii="Times New Roman" w:hAnsi="Times New Roman" w:cs="Times New Roman"/>
          <w:sz w:val="24"/>
          <w:szCs w:val="24"/>
        </w:rPr>
        <w:t>лет</w:t>
      </w:r>
      <w:r w:rsidR="00EC4CE0">
        <w:rPr>
          <w:rFonts w:ascii="Times New Roman" w:hAnsi="Times New Roman" w:cs="Times New Roman"/>
          <w:sz w:val="24"/>
          <w:szCs w:val="24"/>
        </w:rPr>
        <w:t xml:space="preserve">, около 10 верхних </w:t>
      </w:r>
      <w:r w:rsidR="00B142E4">
        <w:rPr>
          <w:rFonts w:ascii="Times New Roman" w:hAnsi="Times New Roman" w:cs="Times New Roman"/>
          <w:sz w:val="24"/>
          <w:szCs w:val="24"/>
        </w:rPr>
        <w:t>сантиметров</w:t>
      </w:r>
      <w:r w:rsidR="00EC4CE0">
        <w:rPr>
          <w:rFonts w:ascii="Times New Roman" w:hAnsi="Times New Roman" w:cs="Times New Roman"/>
          <w:sz w:val="24"/>
          <w:szCs w:val="24"/>
        </w:rPr>
        <w:t xml:space="preserve"> колонок</w:t>
      </w:r>
      <w:r w:rsidR="006E09B5">
        <w:rPr>
          <w:rFonts w:ascii="Times New Roman" w:hAnsi="Times New Roman" w:cs="Times New Roman"/>
          <w:sz w:val="24"/>
          <w:szCs w:val="24"/>
        </w:rPr>
        <w:t>) и доиндустриальному период</w:t>
      </w:r>
      <w:r w:rsidR="003125A3">
        <w:rPr>
          <w:rFonts w:ascii="Times New Roman" w:hAnsi="Times New Roman" w:cs="Times New Roman"/>
          <w:sz w:val="24"/>
          <w:szCs w:val="24"/>
        </w:rPr>
        <w:t>ам</w:t>
      </w:r>
      <w:r w:rsidR="006E09B5">
        <w:rPr>
          <w:rFonts w:ascii="Times New Roman" w:hAnsi="Times New Roman" w:cs="Times New Roman"/>
          <w:sz w:val="24"/>
          <w:szCs w:val="24"/>
        </w:rPr>
        <w:t>.</w:t>
      </w:r>
      <w:r w:rsidR="00B53AF0" w:rsidRPr="00B53AF0">
        <w:rPr>
          <w:rFonts w:ascii="Times New Roman" w:hAnsi="Times New Roman" w:cs="Times New Roman"/>
          <w:sz w:val="24"/>
          <w:szCs w:val="24"/>
        </w:rPr>
        <w:t xml:space="preserve"> </w:t>
      </w:r>
      <w:r w:rsidR="00B53AF0">
        <w:rPr>
          <w:rFonts w:ascii="Times New Roman" w:hAnsi="Times New Roman" w:cs="Times New Roman"/>
          <w:sz w:val="24"/>
          <w:szCs w:val="24"/>
        </w:rPr>
        <w:t xml:space="preserve">«Доиндустриальные» части кернов охватывают </w:t>
      </w:r>
      <w:r>
        <w:rPr>
          <w:rFonts w:ascii="Times New Roman" w:hAnsi="Times New Roman" w:cs="Times New Roman"/>
          <w:sz w:val="24"/>
          <w:szCs w:val="24"/>
        </w:rPr>
        <w:t>период</w:t>
      </w:r>
      <w:r w:rsidR="006724BA">
        <w:rPr>
          <w:rFonts w:ascii="Times New Roman" w:hAnsi="Times New Roman" w:cs="Times New Roman"/>
          <w:sz w:val="24"/>
          <w:szCs w:val="24"/>
        </w:rPr>
        <w:t xml:space="preserve"> </w:t>
      </w:r>
      <w:r>
        <w:rPr>
          <w:rFonts w:ascii="Times New Roman" w:hAnsi="Times New Roman" w:cs="Times New Roman"/>
          <w:sz w:val="24"/>
          <w:szCs w:val="24"/>
        </w:rPr>
        <w:t>около</w:t>
      </w:r>
      <w:r w:rsidR="006724BA">
        <w:rPr>
          <w:rFonts w:ascii="Times New Roman" w:hAnsi="Times New Roman" w:cs="Times New Roman"/>
          <w:sz w:val="24"/>
          <w:szCs w:val="24"/>
        </w:rPr>
        <w:t xml:space="preserve"> 1</w:t>
      </w:r>
      <w:r>
        <w:rPr>
          <w:rFonts w:ascii="Times New Roman" w:hAnsi="Times New Roman" w:cs="Times New Roman"/>
          <w:sz w:val="24"/>
          <w:szCs w:val="24"/>
        </w:rPr>
        <w:t>0</w:t>
      </w:r>
      <w:r w:rsidR="006724BA">
        <w:rPr>
          <w:rFonts w:ascii="Times New Roman" w:hAnsi="Times New Roman" w:cs="Times New Roman"/>
          <w:sz w:val="24"/>
          <w:szCs w:val="24"/>
        </w:rPr>
        <w:t xml:space="preserve"> тысяч лет.</w:t>
      </w:r>
    </w:p>
    <w:p w:rsidR="00C134A4" w:rsidRDefault="00C134A4" w:rsidP="00AD266C">
      <w:pPr>
        <w:spacing w:after="0" w:line="240" w:lineRule="auto"/>
        <w:ind w:firstLine="567"/>
        <w:jc w:val="both"/>
        <w:rPr>
          <w:rFonts w:ascii="Times New Roman" w:hAnsi="Times New Roman" w:cs="Times New Roman"/>
          <w:sz w:val="24"/>
          <w:szCs w:val="24"/>
        </w:rPr>
      </w:pPr>
    </w:p>
    <w:p w:rsidR="00C134A4" w:rsidRPr="00C134A4" w:rsidRDefault="00C134A4" w:rsidP="00C134A4">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w:t>
      </w:r>
      <w:r w:rsidRPr="00C134A4">
        <w:rPr>
          <w:rFonts w:ascii="Times New Roman" w:hAnsi="Times New Roman" w:cs="Times New Roman"/>
          <w:b/>
          <w:sz w:val="24"/>
          <w:szCs w:val="24"/>
        </w:rPr>
        <w:t>етоды</w:t>
      </w:r>
    </w:p>
    <w:p w:rsidR="009E2C5C" w:rsidRDefault="009E2C5C" w:rsidP="00FA1C8A">
      <w:pPr>
        <w:spacing w:after="0" w:line="240" w:lineRule="auto"/>
        <w:ind w:firstLine="567"/>
        <w:jc w:val="both"/>
        <w:rPr>
          <w:rFonts w:ascii="Times New Roman" w:hAnsi="Times New Roman" w:cs="Times New Roman"/>
          <w:sz w:val="24"/>
          <w:szCs w:val="24"/>
        </w:rPr>
      </w:pPr>
    </w:p>
    <w:p w:rsidR="00B61D3A" w:rsidRDefault="00FA1C8A" w:rsidP="00FA1C8A">
      <w:pPr>
        <w:spacing w:after="0" w:line="240" w:lineRule="auto"/>
        <w:ind w:firstLine="567"/>
        <w:jc w:val="both"/>
        <w:rPr>
          <w:rFonts w:ascii="Times New Roman" w:hAnsi="Times New Roman" w:cs="Times New Roman"/>
          <w:sz w:val="24"/>
          <w:szCs w:val="24"/>
        </w:rPr>
      </w:pPr>
      <w:r w:rsidRPr="00FA1C8A">
        <w:rPr>
          <w:rFonts w:ascii="Times New Roman" w:hAnsi="Times New Roman" w:cs="Times New Roman"/>
          <w:sz w:val="24"/>
          <w:szCs w:val="24"/>
        </w:rPr>
        <w:t>Анализ литературы, посвященной проблем</w:t>
      </w:r>
      <w:r>
        <w:rPr>
          <w:rFonts w:ascii="Times New Roman" w:hAnsi="Times New Roman" w:cs="Times New Roman"/>
          <w:sz w:val="24"/>
          <w:szCs w:val="24"/>
        </w:rPr>
        <w:t>е</w:t>
      </w:r>
      <w:r w:rsidRPr="00FA1C8A">
        <w:rPr>
          <w:rFonts w:ascii="Times New Roman" w:hAnsi="Times New Roman" w:cs="Times New Roman"/>
          <w:sz w:val="24"/>
          <w:szCs w:val="24"/>
        </w:rPr>
        <w:t xml:space="preserve"> </w:t>
      </w:r>
      <w:r>
        <w:rPr>
          <w:rFonts w:ascii="Times New Roman" w:hAnsi="Times New Roman" w:cs="Times New Roman"/>
          <w:sz w:val="24"/>
          <w:szCs w:val="24"/>
        </w:rPr>
        <w:t xml:space="preserve">определения антропогенного влияния на донные отложения и </w:t>
      </w:r>
      <w:r w:rsidRPr="00FA1C8A">
        <w:rPr>
          <w:rFonts w:ascii="Times New Roman" w:hAnsi="Times New Roman" w:cs="Times New Roman"/>
          <w:sz w:val="24"/>
          <w:szCs w:val="24"/>
        </w:rPr>
        <w:t>нормировани</w:t>
      </w:r>
      <w:r>
        <w:rPr>
          <w:rFonts w:ascii="Times New Roman" w:hAnsi="Times New Roman" w:cs="Times New Roman"/>
          <w:sz w:val="24"/>
          <w:szCs w:val="24"/>
        </w:rPr>
        <w:t>ю</w:t>
      </w:r>
      <w:r w:rsidRPr="00FA1C8A">
        <w:rPr>
          <w:rFonts w:ascii="Times New Roman" w:hAnsi="Times New Roman" w:cs="Times New Roman"/>
          <w:sz w:val="24"/>
          <w:szCs w:val="24"/>
        </w:rPr>
        <w:t xml:space="preserve"> </w:t>
      </w:r>
      <w:r>
        <w:rPr>
          <w:rFonts w:ascii="Times New Roman" w:hAnsi="Times New Roman" w:cs="Times New Roman"/>
          <w:sz w:val="24"/>
          <w:szCs w:val="24"/>
        </w:rPr>
        <w:t xml:space="preserve">их </w:t>
      </w:r>
      <w:r w:rsidRPr="00FA1C8A">
        <w:rPr>
          <w:rFonts w:ascii="Times New Roman" w:hAnsi="Times New Roman" w:cs="Times New Roman"/>
          <w:sz w:val="24"/>
          <w:szCs w:val="24"/>
        </w:rPr>
        <w:t>качественного состава</w:t>
      </w:r>
      <w:r>
        <w:rPr>
          <w:rFonts w:ascii="Times New Roman" w:hAnsi="Times New Roman" w:cs="Times New Roman"/>
          <w:sz w:val="24"/>
          <w:szCs w:val="24"/>
        </w:rPr>
        <w:t xml:space="preserve"> позволяет сформулировать</w:t>
      </w:r>
      <w:r w:rsidRPr="00FA1C8A">
        <w:rPr>
          <w:rFonts w:ascii="Times New Roman" w:hAnsi="Times New Roman" w:cs="Times New Roman"/>
          <w:sz w:val="24"/>
          <w:szCs w:val="24"/>
        </w:rPr>
        <w:t xml:space="preserve"> следующие основные подходы</w:t>
      </w:r>
      <w:r>
        <w:rPr>
          <w:rFonts w:ascii="Times New Roman" w:hAnsi="Times New Roman" w:cs="Times New Roman"/>
          <w:sz w:val="24"/>
          <w:szCs w:val="24"/>
        </w:rPr>
        <w:t xml:space="preserve"> [</w:t>
      </w:r>
      <w:r w:rsidR="00360E4C" w:rsidRPr="00360E4C">
        <w:rPr>
          <w:rFonts w:ascii="Times New Roman" w:hAnsi="Times New Roman" w:cs="Times New Roman"/>
          <w:sz w:val="24"/>
          <w:szCs w:val="24"/>
        </w:rPr>
        <w:t>3</w:t>
      </w:r>
      <w:r>
        <w:rPr>
          <w:rFonts w:ascii="Times New Roman" w:hAnsi="Times New Roman" w:cs="Times New Roman"/>
          <w:sz w:val="24"/>
          <w:szCs w:val="24"/>
        </w:rPr>
        <w:t>, </w:t>
      </w:r>
      <w:r w:rsidR="00360E4C" w:rsidRPr="00360E4C">
        <w:rPr>
          <w:rFonts w:ascii="Times New Roman" w:hAnsi="Times New Roman" w:cs="Times New Roman"/>
          <w:sz w:val="24"/>
          <w:szCs w:val="24"/>
        </w:rPr>
        <w:t>4</w:t>
      </w:r>
      <w:r w:rsidRPr="00FA1C8A">
        <w:rPr>
          <w:rFonts w:ascii="Times New Roman" w:hAnsi="Times New Roman" w:cs="Times New Roman"/>
          <w:sz w:val="24"/>
          <w:szCs w:val="24"/>
        </w:rPr>
        <w:t>]</w:t>
      </w:r>
      <w:r w:rsidR="00E323FC">
        <w:rPr>
          <w:rFonts w:ascii="Times New Roman" w:hAnsi="Times New Roman" w:cs="Times New Roman"/>
          <w:sz w:val="24"/>
          <w:szCs w:val="24"/>
        </w:rPr>
        <w:t>: геохимический (</w:t>
      </w:r>
      <w:r w:rsidR="00BB2377">
        <w:rPr>
          <w:rFonts w:ascii="Times New Roman" w:hAnsi="Times New Roman" w:cs="Times New Roman"/>
          <w:sz w:val="24"/>
          <w:szCs w:val="24"/>
        </w:rPr>
        <w:t xml:space="preserve">сравнение с </w:t>
      </w:r>
      <w:r w:rsidR="00E323FC">
        <w:rPr>
          <w:rFonts w:ascii="Times New Roman" w:hAnsi="Times New Roman" w:cs="Times New Roman"/>
          <w:sz w:val="24"/>
          <w:szCs w:val="24"/>
        </w:rPr>
        <w:t>фоновы</w:t>
      </w:r>
      <w:r w:rsidR="00BB2377">
        <w:rPr>
          <w:rFonts w:ascii="Times New Roman" w:hAnsi="Times New Roman" w:cs="Times New Roman"/>
          <w:sz w:val="24"/>
          <w:szCs w:val="24"/>
        </w:rPr>
        <w:t>ми</w:t>
      </w:r>
      <w:r w:rsidR="00E323FC">
        <w:rPr>
          <w:rFonts w:ascii="Times New Roman" w:hAnsi="Times New Roman" w:cs="Times New Roman"/>
          <w:sz w:val="24"/>
          <w:szCs w:val="24"/>
        </w:rPr>
        <w:t xml:space="preserve"> </w:t>
      </w:r>
      <w:r w:rsidR="00BB2377">
        <w:rPr>
          <w:rFonts w:ascii="Times New Roman" w:hAnsi="Times New Roman" w:cs="Times New Roman"/>
          <w:sz w:val="24"/>
          <w:szCs w:val="24"/>
        </w:rPr>
        <w:t>значениями</w:t>
      </w:r>
      <w:r w:rsidR="00E323FC">
        <w:rPr>
          <w:rFonts w:ascii="Times New Roman" w:hAnsi="Times New Roman" w:cs="Times New Roman"/>
          <w:sz w:val="24"/>
          <w:szCs w:val="24"/>
        </w:rPr>
        <w:t xml:space="preserve">), биотический </w:t>
      </w:r>
      <w:r>
        <w:rPr>
          <w:rFonts w:ascii="Times New Roman" w:hAnsi="Times New Roman" w:cs="Times New Roman"/>
          <w:sz w:val="24"/>
          <w:szCs w:val="24"/>
        </w:rPr>
        <w:t>либо</w:t>
      </w:r>
      <w:r w:rsidR="00E323FC">
        <w:rPr>
          <w:rFonts w:ascii="Times New Roman" w:hAnsi="Times New Roman" w:cs="Times New Roman"/>
          <w:sz w:val="24"/>
          <w:szCs w:val="24"/>
        </w:rPr>
        <w:t xml:space="preserve"> токсикологический</w:t>
      </w:r>
      <w:r w:rsidR="00913132">
        <w:rPr>
          <w:rFonts w:ascii="Times New Roman" w:hAnsi="Times New Roman" w:cs="Times New Roman"/>
          <w:sz w:val="24"/>
          <w:szCs w:val="24"/>
        </w:rPr>
        <w:t xml:space="preserve"> </w:t>
      </w:r>
      <w:r w:rsidR="00913132" w:rsidRPr="00913132">
        <w:rPr>
          <w:rFonts w:ascii="Times New Roman" w:hAnsi="Times New Roman" w:cs="Times New Roman"/>
          <w:sz w:val="24"/>
          <w:szCs w:val="24"/>
        </w:rPr>
        <w:t>[</w:t>
      </w:r>
      <w:r w:rsidR="00360E4C" w:rsidRPr="00360E4C">
        <w:rPr>
          <w:rFonts w:ascii="Times New Roman" w:hAnsi="Times New Roman" w:cs="Times New Roman"/>
          <w:sz w:val="24"/>
          <w:szCs w:val="24"/>
        </w:rPr>
        <w:t>5</w:t>
      </w:r>
      <w:r w:rsidR="00913132" w:rsidRPr="00913132">
        <w:rPr>
          <w:rFonts w:ascii="Times New Roman" w:hAnsi="Times New Roman" w:cs="Times New Roman"/>
          <w:sz w:val="24"/>
          <w:szCs w:val="24"/>
        </w:rPr>
        <w:t>]</w:t>
      </w:r>
      <w:r w:rsidR="00E323FC">
        <w:rPr>
          <w:rFonts w:ascii="Times New Roman" w:hAnsi="Times New Roman" w:cs="Times New Roman"/>
          <w:sz w:val="24"/>
          <w:szCs w:val="24"/>
        </w:rPr>
        <w:t xml:space="preserve">, и интегральный (например, сочетание физико-химических, биоиндикационных и токсикологических методов </w:t>
      </w:r>
      <w:r w:rsidR="00E323FC">
        <w:rPr>
          <w:rFonts w:ascii="Times New Roman" w:hAnsi="Times New Roman" w:cs="Times New Roman"/>
          <w:sz w:val="24"/>
          <w:szCs w:val="24"/>
          <w:lang w:val="en-US"/>
        </w:rPr>
        <w:t>TRIAD</w:t>
      </w:r>
      <w:r w:rsidR="00E323FC" w:rsidRPr="00E323FC">
        <w:rPr>
          <w:rFonts w:ascii="Times New Roman" w:hAnsi="Times New Roman" w:cs="Times New Roman"/>
          <w:sz w:val="24"/>
          <w:szCs w:val="24"/>
        </w:rPr>
        <w:t>)</w:t>
      </w:r>
      <w:r w:rsidR="00913132" w:rsidRPr="00913132">
        <w:rPr>
          <w:rFonts w:ascii="Times New Roman" w:hAnsi="Times New Roman" w:cs="Times New Roman"/>
          <w:sz w:val="24"/>
          <w:szCs w:val="24"/>
        </w:rPr>
        <w:t xml:space="preserve"> [</w:t>
      </w:r>
      <w:r w:rsidR="00360E4C" w:rsidRPr="00360E4C">
        <w:rPr>
          <w:rFonts w:ascii="Times New Roman" w:hAnsi="Times New Roman" w:cs="Times New Roman"/>
          <w:sz w:val="24"/>
          <w:szCs w:val="24"/>
        </w:rPr>
        <w:t>6</w:t>
      </w:r>
      <w:r w:rsidR="00913132" w:rsidRPr="00913132">
        <w:rPr>
          <w:rFonts w:ascii="Times New Roman" w:hAnsi="Times New Roman" w:cs="Times New Roman"/>
          <w:sz w:val="24"/>
          <w:szCs w:val="24"/>
        </w:rPr>
        <w:t xml:space="preserve">, </w:t>
      </w:r>
      <w:r w:rsidR="00360E4C" w:rsidRPr="00360E4C">
        <w:rPr>
          <w:rFonts w:ascii="Times New Roman" w:hAnsi="Times New Roman" w:cs="Times New Roman"/>
          <w:sz w:val="24"/>
          <w:szCs w:val="24"/>
        </w:rPr>
        <w:t>7</w:t>
      </w:r>
      <w:r w:rsidR="00913132" w:rsidRPr="00913132">
        <w:rPr>
          <w:rFonts w:ascii="Times New Roman" w:hAnsi="Times New Roman" w:cs="Times New Roman"/>
          <w:sz w:val="24"/>
          <w:szCs w:val="24"/>
        </w:rPr>
        <w:t>]</w:t>
      </w:r>
      <w:r w:rsidR="00E323FC" w:rsidRPr="00E323FC">
        <w:rPr>
          <w:rFonts w:ascii="Times New Roman" w:hAnsi="Times New Roman" w:cs="Times New Roman"/>
          <w:sz w:val="24"/>
          <w:szCs w:val="24"/>
        </w:rPr>
        <w:t xml:space="preserve">. </w:t>
      </w:r>
      <w:r w:rsidR="00751C5A">
        <w:rPr>
          <w:rFonts w:ascii="Times New Roman" w:hAnsi="Times New Roman" w:cs="Times New Roman"/>
          <w:sz w:val="24"/>
          <w:szCs w:val="24"/>
        </w:rPr>
        <w:t>Все</w:t>
      </w:r>
      <w:r w:rsidR="00E323FC">
        <w:rPr>
          <w:rFonts w:ascii="Times New Roman" w:hAnsi="Times New Roman" w:cs="Times New Roman"/>
          <w:sz w:val="24"/>
          <w:szCs w:val="24"/>
        </w:rPr>
        <w:t xml:space="preserve"> перечисленные методы направлены на определение нормативов качества донных отложений или</w:t>
      </w:r>
      <w:r w:rsidR="001D33E9">
        <w:rPr>
          <w:rFonts w:ascii="Times New Roman" w:hAnsi="Times New Roman" w:cs="Times New Roman"/>
          <w:sz w:val="24"/>
          <w:szCs w:val="24"/>
        </w:rPr>
        <w:t xml:space="preserve"> на</w:t>
      </w:r>
      <w:r w:rsidR="00E323FC">
        <w:rPr>
          <w:rFonts w:ascii="Times New Roman" w:hAnsi="Times New Roman" w:cs="Times New Roman"/>
          <w:sz w:val="24"/>
          <w:szCs w:val="24"/>
        </w:rPr>
        <w:t xml:space="preserve"> их санитарно-гигиеническую оценку. Так, </w:t>
      </w:r>
      <w:r w:rsidR="00751C5A">
        <w:rPr>
          <w:rFonts w:ascii="Times New Roman" w:hAnsi="Times New Roman" w:cs="Times New Roman"/>
          <w:sz w:val="24"/>
          <w:szCs w:val="24"/>
        </w:rPr>
        <w:t xml:space="preserve">например, несколько десятилетий продолжаются попытки разработать некоторые «допустимые» величины воздействия для донных отложений </w:t>
      </w:r>
      <w:r w:rsidR="00B61D3A" w:rsidRPr="00B61D3A">
        <w:rPr>
          <w:rFonts w:ascii="Times New Roman" w:hAnsi="Times New Roman" w:cs="Times New Roman"/>
          <w:sz w:val="24"/>
          <w:szCs w:val="24"/>
        </w:rPr>
        <w:t>[</w:t>
      </w:r>
      <w:r w:rsidR="00360E4C" w:rsidRPr="00360E4C">
        <w:rPr>
          <w:rFonts w:ascii="Times New Roman" w:hAnsi="Times New Roman" w:cs="Times New Roman"/>
          <w:sz w:val="24"/>
          <w:szCs w:val="24"/>
        </w:rPr>
        <w:t>3</w:t>
      </w:r>
      <w:r w:rsidR="00B61D3A" w:rsidRPr="00B61D3A">
        <w:rPr>
          <w:rFonts w:ascii="Times New Roman" w:hAnsi="Times New Roman" w:cs="Times New Roman"/>
          <w:sz w:val="24"/>
          <w:szCs w:val="24"/>
        </w:rPr>
        <w:t>,</w:t>
      </w:r>
      <w:r w:rsidR="00B61D3A">
        <w:rPr>
          <w:rFonts w:ascii="Times New Roman" w:hAnsi="Times New Roman" w:cs="Times New Roman"/>
          <w:sz w:val="24"/>
          <w:szCs w:val="24"/>
          <w:lang w:val="en-US"/>
        </w:rPr>
        <w:t> </w:t>
      </w:r>
      <w:r w:rsidR="00360E4C" w:rsidRPr="00360E4C">
        <w:rPr>
          <w:rFonts w:ascii="Times New Roman" w:hAnsi="Times New Roman" w:cs="Times New Roman"/>
          <w:sz w:val="24"/>
          <w:szCs w:val="24"/>
        </w:rPr>
        <w:t>8</w:t>
      </w:r>
      <w:r w:rsidR="005165E3" w:rsidRPr="005165E3">
        <w:rPr>
          <w:rFonts w:ascii="Times New Roman" w:hAnsi="Times New Roman" w:cs="Times New Roman"/>
          <w:sz w:val="24"/>
          <w:szCs w:val="24"/>
        </w:rPr>
        <w:t>,</w:t>
      </w:r>
      <w:r w:rsidR="005165E3">
        <w:rPr>
          <w:rFonts w:ascii="Times New Roman" w:hAnsi="Times New Roman" w:cs="Times New Roman"/>
          <w:sz w:val="24"/>
          <w:szCs w:val="24"/>
          <w:lang w:val="en-US"/>
        </w:rPr>
        <w:t> </w:t>
      </w:r>
      <w:r w:rsidR="00360E4C" w:rsidRPr="00360E4C">
        <w:rPr>
          <w:rFonts w:ascii="Times New Roman" w:hAnsi="Times New Roman" w:cs="Times New Roman"/>
          <w:sz w:val="24"/>
          <w:szCs w:val="24"/>
        </w:rPr>
        <w:t>9</w:t>
      </w:r>
      <w:r w:rsidR="00B61D3A" w:rsidRPr="00B61D3A">
        <w:rPr>
          <w:rFonts w:ascii="Times New Roman" w:hAnsi="Times New Roman" w:cs="Times New Roman"/>
          <w:sz w:val="24"/>
          <w:szCs w:val="24"/>
        </w:rPr>
        <w:t xml:space="preserve">] </w:t>
      </w:r>
      <w:r w:rsidR="00751C5A">
        <w:rPr>
          <w:rFonts w:ascii="Times New Roman" w:hAnsi="Times New Roman" w:cs="Times New Roman"/>
          <w:sz w:val="24"/>
          <w:szCs w:val="24"/>
        </w:rPr>
        <w:t xml:space="preserve">(по аналогии с </w:t>
      </w:r>
      <w:r w:rsidR="00E323FC">
        <w:rPr>
          <w:rFonts w:ascii="Times New Roman" w:hAnsi="Times New Roman" w:cs="Times New Roman"/>
          <w:sz w:val="24"/>
          <w:szCs w:val="24"/>
        </w:rPr>
        <w:t>применяющи</w:t>
      </w:r>
      <w:r w:rsidR="00751C5A">
        <w:rPr>
          <w:rFonts w:ascii="Times New Roman" w:hAnsi="Times New Roman" w:cs="Times New Roman"/>
          <w:sz w:val="24"/>
          <w:szCs w:val="24"/>
        </w:rPr>
        <w:t>ми</w:t>
      </w:r>
      <w:r w:rsidR="00E323FC">
        <w:rPr>
          <w:rFonts w:ascii="Times New Roman" w:hAnsi="Times New Roman" w:cs="Times New Roman"/>
          <w:sz w:val="24"/>
          <w:szCs w:val="24"/>
        </w:rPr>
        <w:t>ся в природопользовании и в инженерно-экологических из</w:t>
      </w:r>
      <w:r w:rsidR="001D33E9">
        <w:rPr>
          <w:rFonts w:ascii="Times New Roman" w:hAnsi="Times New Roman" w:cs="Times New Roman"/>
          <w:sz w:val="24"/>
          <w:szCs w:val="24"/>
        </w:rPr>
        <w:t xml:space="preserve">ысканиях </w:t>
      </w:r>
      <w:r w:rsidR="00751C5A">
        <w:rPr>
          <w:rFonts w:ascii="Times New Roman" w:hAnsi="Times New Roman" w:cs="Times New Roman"/>
          <w:sz w:val="24"/>
          <w:szCs w:val="24"/>
        </w:rPr>
        <w:t>ПДК и ОДК)</w:t>
      </w:r>
      <w:r w:rsidR="001D33E9">
        <w:rPr>
          <w:rFonts w:ascii="Times New Roman" w:hAnsi="Times New Roman" w:cs="Times New Roman"/>
          <w:sz w:val="24"/>
          <w:szCs w:val="24"/>
        </w:rPr>
        <w:t xml:space="preserve">, </w:t>
      </w:r>
      <w:r w:rsidR="00751C5A">
        <w:rPr>
          <w:rFonts w:ascii="Times New Roman" w:hAnsi="Times New Roman" w:cs="Times New Roman"/>
          <w:sz w:val="24"/>
          <w:szCs w:val="24"/>
        </w:rPr>
        <w:t>которые должны отражать</w:t>
      </w:r>
      <w:r w:rsidR="001D33E9">
        <w:rPr>
          <w:rFonts w:ascii="Times New Roman" w:hAnsi="Times New Roman" w:cs="Times New Roman"/>
          <w:sz w:val="24"/>
          <w:szCs w:val="24"/>
        </w:rPr>
        <w:t xml:space="preserve"> оп</w:t>
      </w:r>
      <w:r w:rsidR="00751C5A">
        <w:rPr>
          <w:rFonts w:ascii="Times New Roman" w:hAnsi="Times New Roman" w:cs="Times New Roman"/>
          <w:sz w:val="24"/>
          <w:szCs w:val="24"/>
        </w:rPr>
        <w:t>асности загрязнения для живых организмов</w:t>
      </w:r>
      <w:r w:rsidR="001D33E9">
        <w:rPr>
          <w:rFonts w:ascii="Times New Roman" w:hAnsi="Times New Roman" w:cs="Times New Roman"/>
          <w:sz w:val="24"/>
          <w:szCs w:val="24"/>
        </w:rPr>
        <w:t>.</w:t>
      </w:r>
    </w:p>
    <w:p w:rsidR="005165E3" w:rsidRDefault="00B61D3A" w:rsidP="00FA1C8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Другая применяемая форма сравнения –</w:t>
      </w:r>
      <w:r w:rsidR="001D33E9">
        <w:rPr>
          <w:rFonts w:ascii="Times New Roman" w:hAnsi="Times New Roman" w:cs="Times New Roman"/>
          <w:sz w:val="24"/>
          <w:szCs w:val="24"/>
        </w:rPr>
        <w:t xml:space="preserve"> с фоновыми значениями концентраций, </w:t>
      </w:r>
      <w:r>
        <w:rPr>
          <w:rFonts w:ascii="Times New Roman" w:hAnsi="Times New Roman" w:cs="Times New Roman"/>
          <w:sz w:val="24"/>
          <w:szCs w:val="24"/>
        </w:rPr>
        <w:t>которые</w:t>
      </w:r>
      <w:r w:rsidR="001D33E9">
        <w:rPr>
          <w:rFonts w:ascii="Times New Roman" w:hAnsi="Times New Roman" w:cs="Times New Roman"/>
          <w:sz w:val="24"/>
          <w:szCs w:val="24"/>
        </w:rPr>
        <w:t xml:space="preserve">, либо берутся из таблиц (например, </w:t>
      </w:r>
      <w:r w:rsidR="005165E3" w:rsidRPr="005165E3">
        <w:rPr>
          <w:rFonts w:ascii="Times New Roman" w:hAnsi="Times New Roman" w:cs="Times New Roman"/>
          <w:sz w:val="24"/>
          <w:szCs w:val="24"/>
        </w:rPr>
        <w:t>[</w:t>
      </w:r>
      <w:r w:rsidR="00360E4C" w:rsidRPr="00360E4C">
        <w:rPr>
          <w:rFonts w:ascii="Times New Roman" w:hAnsi="Times New Roman" w:cs="Times New Roman"/>
          <w:sz w:val="24"/>
          <w:szCs w:val="24"/>
        </w:rPr>
        <w:t>10</w:t>
      </w:r>
      <w:r w:rsidR="005165E3" w:rsidRPr="005165E3">
        <w:rPr>
          <w:rFonts w:ascii="Times New Roman" w:hAnsi="Times New Roman" w:cs="Times New Roman"/>
          <w:sz w:val="24"/>
          <w:szCs w:val="24"/>
        </w:rPr>
        <w:t>]</w:t>
      </w:r>
      <w:r w:rsidR="001D33E9">
        <w:rPr>
          <w:rFonts w:ascii="Times New Roman" w:hAnsi="Times New Roman" w:cs="Times New Roman"/>
          <w:sz w:val="24"/>
          <w:szCs w:val="24"/>
        </w:rPr>
        <w:t>) и носят «ориентировочный» характер, потому как не учитывают геохимическ</w:t>
      </w:r>
      <w:r w:rsidR="005165E3">
        <w:rPr>
          <w:rFonts w:ascii="Times New Roman" w:hAnsi="Times New Roman" w:cs="Times New Roman"/>
          <w:sz w:val="24"/>
          <w:szCs w:val="24"/>
        </w:rPr>
        <w:t>ий</w:t>
      </w:r>
      <w:r w:rsidR="001D33E9">
        <w:rPr>
          <w:rFonts w:ascii="Times New Roman" w:hAnsi="Times New Roman" w:cs="Times New Roman"/>
          <w:sz w:val="24"/>
          <w:szCs w:val="24"/>
        </w:rPr>
        <w:t xml:space="preserve"> состав водосбор</w:t>
      </w:r>
      <w:r w:rsidR="005165E3">
        <w:rPr>
          <w:rFonts w:ascii="Times New Roman" w:hAnsi="Times New Roman" w:cs="Times New Roman"/>
          <w:sz w:val="24"/>
          <w:szCs w:val="24"/>
        </w:rPr>
        <w:t>а</w:t>
      </w:r>
      <w:r w:rsidR="001D33E9">
        <w:rPr>
          <w:rFonts w:ascii="Times New Roman" w:hAnsi="Times New Roman" w:cs="Times New Roman"/>
          <w:sz w:val="24"/>
          <w:szCs w:val="24"/>
        </w:rPr>
        <w:t xml:space="preserve"> конкретного водного объекта, либо</w:t>
      </w:r>
      <w:r w:rsidR="005165E3">
        <w:rPr>
          <w:rFonts w:ascii="Times New Roman" w:hAnsi="Times New Roman" w:cs="Times New Roman"/>
          <w:sz w:val="24"/>
          <w:szCs w:val="24"/>
        </w:rPr>
        <w:t xml:space="preserve"> (для малых водных объектов)</w:t>
      </w:r>
      <w:r w:rsidR="001D33E9">
        <w:rPr>
          <w:rFonts w:ascii="Times New Roman" w:hAnsi="Times New Roman" w:cs="Times New Roman"/>
          <w:sz w:val="24"/>
          <w:szCs w:val="24"/>
        </w:rPr>
        <w:t xml:space="preserve"> определяются на месте путём отбора пробы из нижележащих, </w:t>
      </w:r>
      <w:r w:rsidR="00780A09">
        <w:rPr>
          <w:rFonts w:ascii="Times New Roman" w:hAnsi="Times New Roman" w:cs="Times New Roman"/>
          <w:sz w:val="24"/>
          <w:szCs w:val="24"/>
        </w:rPr>
        <w:t xml:space="preserve">считающихся </w:t>
      </w:r>
      <w:r w:rsidR="001D33E9">
        <w:rPr>
          <w:rFonts w:ascii="Times New Roman" w:hAnsi="Times New Roman" w:cs="Times New Roman"/>
          <w:sz w:val="24"/>
          <w:szCs w:val="24"/>
        </w:rPr>
        <w:t>заведомо не подверженны</w:t>
      </w:r>
      <w:r w:rsidR="00780A09">
        <w:rPr>
          <w:rFonts w:ascii="Times New Roman" w:hAnsi="Times New Roman" w:cs="Times New Roman"/>
          <w:sz w:val="24"/>
          <w:szCs w:val="24"/>
        </w:rPr>
        <w:t>ми</w:t>
      </w:r>
      <w:r w:rsidR="001D33E9">
        <w:rPr>
          <w:rFonts w:ascii="Times New Roman" w:hAnsi="Times New Roman" w:cs="Times New Roman"/>
          <w:sz w:val="24"/>
          <w:szCs w:val="24"/>
        </w:rPr>
        <w:t xml:space="preserve"> антропогенному влиянию </w:t>
      </w:r>
      <w:r w:rsidR="001D33E9">
        <w:rPr>
          <w:rFonts w:ascii="Times New Roman" w:hAnsi="Times New Roman" w:cs="Times New Roman"/>
          <w:sz w:val="24"/>
          <w:szCs w:val="24"/>
        </w:rPr>
        <w:lastRenderedPageBreak/>
        <w:t>горизонтов донных отложений</w:t>
      </w:r>
      <w:r w:rsidR="005165E3">
        <w:rPr>
          <w:rFonts w:ascii="Times New Roman" w:hAnsi="Times New Roman" w:cs="Times New Roman"/>
          <w:sz w:val="24"/>
          <w:szCs w:val="24"/>
        </w:rPr>
        <w:t>. В случае, если проба отбирается из слоя малой мощности</w:t>
      </w:r>
      <w:r w:rsidR="001D33E9">
        <w:rPr>
          <w:rFonts w:ascii="Times New Roman" w:hAnsi="Times New Roman" w:cs="Times New Roman"/>
          <w:sz w:val="24"/>
          <w:szCs w:val="24"/>
        </w:rPr>
        <w:t xml:space="preserve">, </w:t>
      </w:r>
      <w:r w:rsidR="005165E3">
        <w:rPr>
          <w:rFonts w:ascii="Times New Roman" w:hAnsi="Times New Roman" w:cs="Times New Roman"/>
          <w:sz w:val="24"/>
          <w:szCs w:val="24"/>
        </w:rPr>
        <w:t>существует проблема воспроизводимости результатов: графики распределения концентраций веществ по глубине показывают колебания в довольно широких пределах, следовательно, фоновые пробы, отобранные на различной глубине, могут давать разные концентрации. Если же производится отбор крупной сводной пробы (например, с глубины 0,2 до 1,0 метра), это позволяет усреднить эти «природные» колебания, но по-прежнему не даёт составить представление о величине этих колебаний.</w:t>
      </w:r>
    </w:p>
    <w:p w:rsidR="00E323FC" w:rsidRPr="005165E3" w:rsidRDefault="005165E3" w:rsidP="005165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Таким образом</w:t>
      </w:r>
      <w:r w:rsidR="001D33E9">
        <w:rPr>
          <w:rFonts w:ascii="Times New Roman" w:hAnsi="Times New Roman" w:cs="Times New Roman"/>
          <w:sz w:val="24"/>
          <w:szCs w:val="24"/>
        </w:rPr>
        <w:t>, получ</w:t>
      </w:r>
      <w:r w:rsidR="0067043F">
        <w:rPr>
          <w:rFonts w:ascii="Times New Roman" w:hAnsi="Times New Roman" w:cs="Times New Roman"/>
          <w:sz w:val="24"/>
          <w:szCs w:val="24"/>
        </w:rPr>
        <w:t>ение</w:t>
      </w:r>
      <w:r w:rsidR="001D33E9">
        <w:rPr>
          <w:rFonts w:ascii="Times New Roman" w:hAnsi="Times New Roman" w:cs="Times New Roman"/>
          <w:sz w:val="24"/>
          <w:szCs w:val="24"/>
        </w:rPr>
        <w:t xml:space="preserve"> превышени</w:t>
      </w:r>
      <w:r w:rsidR="0067043F">
        <w:rPr>
          <w:rFonts w:ascii="Times New Roman" w:hAnsi="Times New Roman" w:cs="Times New Roman"/>
          <w:sz w:val="24"/>
          <w:szCs w:val="24"/>
        </w:rPr>
        <w:t>я</w:t>
      </w:r>
      <w:r w:rsidR="001D33E9">
        <w:rPr>
          <w:rFonts w:ascii="Times New Roman" w:hAnsi="Times New Roman" w:cs="Times New Roman"/>
          <w:sz w:val="24"/>
          <w:szCs w:val="24"/>
        </w:rPr>
        <w:t xml:space="preserve"> </w:t>
      </w:r>
      <w:r w:rsidR="0067043F">
        <w:rPr>
          <w:rFonts w:ascii="Times New Roman" w:hAnsi="Times New Roman" w:cs="Times New Roman"/>
          <w:sz w:val="24"/>
          <w:szCs w:val="24"/>
        </w:rPr>
        <w:t xml:space="preserve">каких-либо </w:t>
      </w:r>
      <w:r w:rsidR="001D33E9">
        <w:rPr>
          <w:rFonts w:ascii="Times New Roman" w:hAnsi="Times New Roman" w:cs="Times New Roman"/>
          <w:sz w:val="24"/>
          <w:szCs w:val="24"/>
        </w:rPr>
        <w:t xml:space="preserve">концентраций </w:t>
      </w:r>
      <w:r w:rsidR="0067043F">
        <w:rPr>
          <w:rFonts w:ascii="Times New Roman" w:hAnsi="Times New Roman" w:cs="Times New Roman"/>
          <w:sz w:val="24"/>
          <w:szCs w:val="24"/>
        </w:rPr>
        <w:t>в поверхностных пробах над фоновыми</w:t>
      </w:r>
      <w:r>
        <w:rPr>
          <w:rFonts w:ascii="Times New Roman" w:hAnsi="Times New Roman" w:cs="Times New Roman"/>
          <w:sz w:val="24"/>
          <w:szCs w:val="24"/>
        </w:rPr>
        <w:t xml:space="preserve"> (или над нормативными величинами)</w:t>
      </w:r>
      <w:r w:rsidR="0067043F">
        <w:rPr>
          <w:rFonts w:ascii="Times New Roman" w:hAnsi="Times New Roman" w:cs="Times New Roman"/>
          <w:sz w:val="24"/>
          <w:szCs w:val="24"/>
        </w:rPr>
        <w:t xml:space="preserve"> в </w:t>
      </w:r>
      <w:r w:rsidR="0067043F" w:rsidRPr="005165E3">
        <w:rPr>
          <w:rFonts w:ascii="Times New Roman" w:hAnsi="Times New Roman" w:cs="Times New Roman"/>
          <w:i/>
          <w:sz w:val="24"/>
          <w:szCs w:val="24"/>
          <w:lang w:val="en-US"/>
        </w:rPr>
        <w:t>n</w:t>
      </w:r>
      <w:r w:rsidR="0067043F" w:rsidRPr="0067043F">
        <w:rPr>
          <w:rFonts w:ascii="Times New Roman" w:hAnsi="Times New Roman" w:cs="Times New Roman"/>
          <w:sz w:val="24"/>
          <w:szCs w:val="24"/>
        </w:rPr>
        <w:t xml:space="preserve"> </w:t>
      </w:r>
      <w:r w:rsidR="0067043F">
        <w:rPr>
          <w:rFonts w:ascii="Times New Roman" w:hAnsi="Times New Roman" w:cs="Times New Roman"/>
          <w:sz w:val="24"/>
          <w:szCs w:val="24"/>
        </w:rPr>
        <w:t>раз, не даёт основания предполагать, что это превышение больше природных колебаний в прошлом.</w:t>
      </w:r>
      <w:r>
        <w:rPr>
          <w:rFonts w:ascii="Times New Roman" w:hAnsi="Times New Roman" w:cs="Times New Roman"/>
          <w:sz w:val="24"/>
          <w:szCs w:val="24"/>
        </w:rPr>
        <w:t xml:space="preserve"> То же верно и для инте</w:t>
      </w:r>
      <w:r w:rsidR="00650060">
        <w:rPr>
          <w:rFonts w:ascii="Times New Roman" w:hAnsi="Times New Roman" w:cs="Times New Roman"/>
          <w:sz w:val="24"/>
          <w:szCs w:val="24"/>
        </w:rPr>
        <w:t xml:space="preserve">гральных показателей, таких как, например, суммарный показатель химического загрязнения почвы </w:t>
      </w:r>
      <w:r w:rsidRPr="0067043F">
        <w:rPr>
          <w:rFonts w:ascii="Times New Roman" w:hAnsi="Times New Roman" w:cs="Times New Roman"/>
          <w:i/>
          <w:sz w:val="24"/>
          <w:szCs w:val="24"/>
          <w:lang w:val="en-US"/>
        </w:rPr>
        <w:t>Z</w:t>
      </w:r>
      <w:r w:rsidRPr="0067043F">
        <w:rPr>
          <w:rFonts w:ascii="Times New Roman" w:hAnsi="Times New Roman" w:cs="Times New Roman"/>
          <w:i/>
          <w:sz w:val="24"/>
          <w:szCs w:val="24"/>
          <w:vertAlign w:val="subscript"/>
        </w:rPr>
        <w:t>с</w:t>
      </w:r>
      <w:r>
        <w:rPr>
          <w:rFonts w:ascii="Times New Roman" w:hAnsi="Times New Roman" w:cs="Times New Roman"/>
          <w:i/>
          <w:sz w:val="24"/>
          <w:szCs w:val="24"/>
          <w:vertAlign w:val="subscript"/>
        </w:rPr>
        <w:t xml:space="preserve"> </w:t>
      </w:r>
      <w:r w:rsidRPr="005165E3">
        <w:rPr>
          <w:rFonts w:ascii="Times New Roman" w:hAnsi="Times New Roman" w:cs="Times New Roman"/>
          <w:sz w:val="24"/>
          <w:szCs w:val="24"/>
        </w:rPr>
        <w:t>[1</w:t>
      </w:r>
      <w:r w:rsidR="00360E4C" w:rsidRPr="00360E4C">
        <w:rPr>
          <w:rFonts w:ascii="Times New Roman" w:hAnsi="Times New Roman" w:cs="Times New Roman"/>
          <w:sz w:val="24"/>
          <w:szCs w:val="24"/>
        </w:rPr>
        <w:t>1</w:t>
      </w:r>
      <w:r w:rsidRPr="005165E3">
        <w:rPr>
          <w:rFonts w:ascii="Times New Roman" w:hAnsi="Times New Roman" w:cs="Times New Roman"/>
          <w:sz w:val="24"/>
          <w:szCs w:val="24"/>
        </w:rPr>
        <w:t>, 1</w:t>
      </w:r>
      <w:r w:rsidR="00360E4C" w:rsidRPr="00360E4C">
        <w:rPr>
          <w:rFonts w:ascii="Times New Roman" w:hAnsi="Times New Roman" w:cs="Times New Roman"/>
          <w:sz w:val="24"/>
          <w:szCs w:val="24"/>
        </w:rPr>
        <w:t>2</w:t>
      </w:r>
      <w:r w:rsidRPr="005165E3">
        <w:rPr>
          <w:rFonts w:ascii="Times New Roman" w:hAnsi="Times New Roman" w:cs="Times New Roman"/>
          <w:sz w:val="24"/>
          <w:szCs w:val="24"/>
        </w:rPr>
        <w:t>].</w:t>
      </w:r>
    </w:p>
    <w:p w:rsidR="0067043F" w:rsidRDefault="00A37A6D" w:rsidP="00AD26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Следовательно</w:t>
      </w:r>
      <w:r w:rsidR="0067043F">
        <w:rPr>
          <w:rFonts w:ascii="Times New Roman" w:hAnsi="Times New Roman" w:cs="Times New Roman"/>
          <w:sz w:val="24"/>
          <w:szCs w:val="24"/>
        </w:rPr>
        <w:t xml:space="preserve">, существующие подходы к оценке качества донных отложений мало применимы для решения текущей задачи. Для выявления антропогенного воздействия необходимо охарактеризовать амплитуду природных колебаний концентраций (в тот период, когда влияние человека заведомо отсутствует или пренебрежимо мало, то есть в «доиндустриальный период»), а затем проверить, укладывается ли изменчивость концентраций </w:t>
      </w:r>
      <w:r>
        <w:rPr>
          <w:rFonts w:ascii="Times New Roman" w:hAnsi="Times New Roman" w:cs="Times New Roman"/>
          <w:sz w:val="24"/>
          <w:szCs w:val="24"/>
        </w:rPr>
        <w:t>на протяжении</w:t>
      </w:r>
      <w:r w:rsidR="0067043F">
        <w:rPr>
          <w:rFonts w:ascii="Times New Roman" w:hAnsi="Times New Roman" w:cs="Times New Roman"/>
          <w:sz w:val="24"/>
          <w:szCs w:val="24"/>
        </w:rPr>
        <w:t xml:space="preserve"> «индустриальн</w:t>
      </w:r>
      <w:r>
        <w:rPr>
          <w:rFonts w:ascii="Times New Roman" w:hAnsi="Times New Roman" w:cs="Times New Roman"/>
          <w:sz w:val="24"/>
          <w:szCs w:val="24"/>
        </w:rPr>
        <w:t>ого</w:t>
      </w:r>
      <w:r w:rsidR="0067043F">
        <w:rPr>
          <w:rFonts w:ascii="Times New Roman" w:hAnsi="Times New Roman" w:cs="Times New Roman"/>
          <w:sz w:val="24"/>
          <w:szCs w:val="24"/>
        </w:rPr>
        <w:t xml:space="preserve"> период</w:t>
      </w:r>
      <w:r>
        <w:rPr>
          <w:rFonts w:ascii="Times New Roman" w:hAnsi="Times New Roman" w:cs="Times New Roman"/>
          <w:sz w:val="24"/>
          <w:szCs w:val="24"/>
        </w:rPr>
        <w:t>а</w:t>
      </w:r>
      <w:r w:rsidR="0067043F">
        <w:rPr>
          <w:rFonts w:ascii="Times New Roman" w:hAnsi="Times New Roman" w:cs="Times New Roman"/>
          <w:sz w:val="24"/>
          <w:szCs w:val="24"/>
        </w:rPr>
        <w:t>» в эту амплитуду или нет.</w:t>
      </w:r>
    </w:p>
    <w:p w:rsidR="0067043F" w:rsidRPr="00144403" w:rsidRDefault="00144403" w:rsidP="00AD26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точки зрения статистики измеренные концентрации элементов формируют по две выборки, за доиндустриальный и за индустриальный периоды. Сравнение средних двух выборок не даст желаемого результата</w:t>
      </w:r>
      <w:r w:rsidR="00A37A6D">
        <w:rPr>
          <w:rFonts w:ascii="Times New Roman" w:hAnsi="Times New Roman" w:cs="Times New Roman"/>
          <w:sz w:val="24"/>
          <w:szCs w:val="24"/>
        </w:rPr>
        <w:t>,</w:t>
      </w:r>
      <w:r>
        <w:rPr>
          <w:rFonts w:ascii="Times New Roman" w:hAnsi="Times New Roman" w:cs="Times New Roman"/>
          <w:sz w:val="24"/>
          <w:szCs w:val="24"/>
        </w:rPr>
        <w:t xml:space="preserve"> потому как сравниваться будут </w:t>
      </w:r>
      <w:r w:rsidRPr="00A37A6D">
        <w:rPr>
          <w:rFonts w:ascii="Times New Roman" w:hAnsi="Times New Roman" w:cs="Times New Roman"/>
          <w:i/>
          <w:sz w:val="24"/>
          <w:szCs w:val="24"/>
        </w:rPr>
        <w:t>выборочные средние</w:t>
      </w:r>
      <w:r>
        <w:rPr>
          <w:rFonts w:ascii="Times New Roman" w:hAnsi="Times New Roman" w:cs="Times New Roman"/>
          <w:sz w:val="24"/>
          <w:szCs w:val="24"/>
        </w:rPr>
        <w:t xml:space="preserve">, а не </w:t>
      </w:r>
      <w:r w:rsidRPr="00A37A6D">
        <w:rPr>
          <w:rFonts w:ascii="Times New Roman" w:hAnsi="Times New Roman" w:cs="Times New Roman"/>
          <w:i/>
          <w:sz w:val="24"/>
          <w:szCs w:val="24"/>
        </w:rPr>
        <w:t>средние генеральных совокупностей</w:t>
      </w:r>
      <w:r>
        <w:rPr>
          <w:rFonts w:ascii="Times New Roman" w:hAnsi="Times New Roman" w:cs="Times New Roman"/>
          <w:sz w:val="24"/>
          <w:szCs w:val="24"/>
        </w:rPr>
        <w:t xml:space="preserve">. Поэтому обратимся к известным статистическим критериям для проверки выборок на равенство среднего. </w:t>
      </w:r>
      <w:r w:rsidRPr="00144403">
        <w:rPr>
          <w:rFonts w:ascii="Times New Roman" w:hAnsi="Times New Roman" w:cs="Times New Roman"/>
          <w:sz w:val="24"/>
          <w:szCs w:val="24"/>
        </w:rPr>
        <w:t>Для проверки сформулируем две статистические гипотезы: нулевую, о том, что обе выборки принадлежат к одной генеральной совокупности, то есть (статистически значимых) различий в осадконакоплении нет, и конкурирующую, о том, что две выборки извлечены из разных генеральных совокупностей, то есть в осадконакоплении за два периода есть различия.</w:t>
      </w:r>
    </w:p>
    <w:p w:rsidR="00494322" w:rsidRPr="00144403" w:rsidRDefault="00494322" w:rsidP="00494322">
      <w:pPr>
        <w:spacing w:after="0" w:line="240" w:lineRule="auto"/>
        <w:ind w:firstLine="567"/>
        <w:jc w:val="both"/>
        <w:rPr>
          <w:rFonts w:ascii="Times New Roman" w:hAnsi="Times New Roman" w:cs="Times New Roman"/>
          <w:sz w:val="24"/>
          <w:szCs w:val="24"/>
        </w:rPr>
      </w:pPr>
      <w:r w:rsidRPr="00144403">
        <w:rPr>
          <w:rFonts w:ascii="Times New Roman" w:hAnsi="Times New Roman" w:cs="Times New Roman"/>
          <w:sz w:val="24"/>
          <w:szCs w:val="24"/>
        </w:rPr>
        <w:t>Дал</w:t>
      </w:r>
      <w:r w:rsidR="00144403" w:rsidRPr="00144403">
        <w:rPr>
          <w:rFonts w:ascii="Times New Roman" w:hAnsi="Times New Roman" w:cs="Times New Roman"/>
          <w:sz w:val="24"/>
          <w:szCs w:val="24"/>
        </w:rPr>
        <w:t>е</w:t>
      </w:r>
      <w:r w:rsidRPr="00144403">
        <w:rPr>
          <w:rFonts w:ascii="Times New Roman" w:hAnsi="Times New Roman" w:cs="Times New Roman"/>
          <w:sz w:val="24"/>
          <w:szCs w:val="24"/>
        </w:rPr>
        <w:t xml:space="preserve">е выберем </w:t>
      </w:r>
      <w:r w:rsidR="00144403" w:rsidRPr="00144403">
        <w:rPr>
          <w:rFonts w:ascii="Times New Roman" w:hAnsi="Times New Roman" w:cs="Times New Roman"/>
          <w:sz w:val="24"/>
          <w:szCs w:val="24"/>
        </w:rPr>
        <w:t xml:space="preserve">наиболее </w:t>
      </w:r>
      <w:r w:rsidRPr="00144403">
        <w:rPr>
          <w:rFonts w:ascii="Times New Roman" w:hAnsi="Times New Roman" w:cs="Times New Roman"/>
          <w:sz w:val="24"/>
          <w:szCs w:val="24"/>
        </w:rPr>
        <w:t xml:space="preserve">подходящий статистический критерий. Условно </w:t>
      </w:r>
      <w:r w:rsidR="00144403" w:rsidRPr="00144403">
        <w:rPr>
          <w:rFonts w:ascii="Times New Roman" w:hAnsi="Times New Roman" w:cs="Times New Roman"/>
          <w:sz w:val="24"/>
          <w:szCs w:val="24"/>
        </w:rPr>
        <w:t xml:space="preserve">все критерии </w:t>
      </w:r>
      <w:r w:rsidRPr="00144403">
        <w:rPr>
          <w:rFonts w:ascii="Times New Roman" w:hAnsi="Times New Roman" w:cs="Times New Roman"/>
          <w:sz w:val="24"/>
          <w:szCs w:val="24"/>
        </w:rPr>
        <w:t xml:space="preserve">делятся на две большие группы: </w:t>
      </w:r>
      <w:r w:rsidR="00144403" w:rsidRPr="00144403">
        <w:rPr>
          <w:rFonts w:ascii="Times New Roman" w:hAnsi="Times New Roman" w:cs="Times New Roman"/>
          <w:sz w:val="24"/>
          <w:szCs w:val="24"/>
        </w:rPr>
        <w:t xml:space="preserve">на </w:t>
      </w:r>
      <w:r w:rsidRPr="00144403">
        <w:rPr>
          <w:rFonts w:ascii="Times New Roman" w:hAnsi="Times New Roman" w:cs="Times New Roman"/>
          <w:sz w:val="24"/>
          <w:szCs w:val="24"/>
        </w:rPr>
        <w:t>параметрические и непараметрические</w:t>
      </w:r>
      <w:r w:rsidR="006970BB" w:rsidRPr="006970BB">
        <w:rPr>
          <w:rFonts w:ascii="Times New Roman" w:hAnsi="Times New Roman" w:cs="Times New Roman"/>
          <w:sz w:val="24"/>
          <w:szCs w:val="24"/>
        </w:rPr>
        <w:t xml:space="preserve"> [1</w:t>
      </w:r>
      <w:r w:rsidR="00360E4C" w:rsidRPr="00360E4C">
        <w:rPr>
          <w:rFonts w:ascii="Times New Roman" w:hAnsi="Times New Roman" w:cs="Times New Roman"/>
          <w:sz w:val="24"/>
          <w:szCs w:val="24"/>
        </w:rPr>
        <w:t>3</w:t>
      </w:r>
      <w:r w:rsidR="006970BB" w:rsidRPr="006970BB">
        <w:rPr>
          <w:rFonts w:ascii="Times New Roman" w:hAnsi="Times New Roman" w:cs="Times New Roman"/>
          <w:sz w:val="24"/>
          <w:szCs w:val="24"/>
        </w:rPr>
        <w:t>]</w:t>
      </w:r>
      <w:r w:rsidRPr="00144403">
        <w:rPr>
          <w:rFonts w:ascii="Times New Roman" w:hAnsi="Times New Roman" w:cs="Times New Roman"/>
          <w:sz w:val="24"/>
          <w:szCs w:val="24"/>
        </w:rPr>
        <w:t xml:space="preserve">. Первые используют свойства известных </w:t>
      </w:r>
      <w:r w:rsidR="00144403" w:rsidRPr="00144403">
        <w:rPr>
          <w:rFonts w:ascii="Times New Roman" w:hAnsi="Times New Roman" w:cs="Times New Roman"/>
          <w:sz w:val="24"/>
          <w:szCs w:val="24"/>
        </w:rPr>
        <w:t xml:space="preserve">вероятностных </w:t>
      </w:r>
      <w:r w:rsidRPr="00144403">
        <w:rPr>
          <w:rFonts w:ascii="Times New Roman" w:hAnsi="Times New Roman" w:cs="Times New Roman"/>
          <w:sz w:val="24"/>
          <w:szCs w:val="24"/>
        </w:rPr>
        <w:t xml:space="preserve">распределений – например, нормального. </w:t>
      </w:r>
      <w:r w:rsidR="00144403" w:rsidRPr="00144403">
        <w:rPr>
          <w:rFonts w:ascii="Times New Roman" w:hAnsi="Times New Roman" w:cs="Times New Roman"/>
          <w:sz w:val="24"/>
          <w:szCs w:val="24"/>
        </w:rPr>
        <w:t>Однако заведомо неизвестно</w:t>
      </w:r>
      <w:r w:rsidRPr="00144403">
        <w:rPr>
          <w:rFonts w:ascii="Times New Roman" w:hAnsi="Times New Roman" w:cs="Times New Roman"/>
          <w:sz w:val="24"/>
          <w:szCs w:val="24"/>
        </w:rPr>
        <w:t xml:space="preserve">, </w:t>
      </w:r>
      <w:r w:rsidR="008951A4">
        <w:rPr>
          <w:rFonts w:ascii="Times New Roman" w:hAnsi="Times New Roman" w:cs="Times New Roman"/>
          <w:sz w:val="24"/>
          <w:szCs w:val="24"/>
        </w:rPr>
        <w:t xml:space="preserve">какому </w:t>
      </w:r>
      <w:r w:rsidR="00BD5F6A">
        <w:rPr>
          <w:rFonts w:ascii="Times New Roman" w:hAnsi="Times New Roman" w:cs="Times New Roman"/>
          <w:sz w:val="24"/>
          <w:szCs w:val="24"/>
        </w:rPr>
        <w:t xml:space="preserve">именно </w:t>
      </w:r>
      <w:r w:rsidR="008951A4">
        <w:rPr>
          <w:rFonts w:ascii="Times New Roman" w:hAnsi="Times New Roman" w:cs="Times New Roman"/>
          <w:sz w:val="24"/>
          <w:szCs w:val="24"/>
        </w:rPr>
        <w:t>закону распределения должны подчиняться</w:t>
      </w:r>
      <w:r w:rsidRPr="00144403">
        <w:rPr>
          <w:rFonts w:ascii="Times New Roman" w:hAnsi="Times New Roman" w:cs="Times New Roman"/>
          <w:sz w:val="24"/>
          <w:szCs w:val="24"/>
        </w:rPr>
        <w:t xml:space="preserve"> концентрации </w:t>
      </w:r>
      <w:r w:rsidR="008951A4">
        <w:rPr>
          <w:rFonts w:ascii="Times New Roman" w:hAnsi="Times New Roman" w:cs="Times New Roman"/>
          <w:sz w:val="24"/>
          <w:szCs w:val="24"/>
        </w:rPr>
        <w:t xml:space="preserve">химических </w:t>
      </w:r>
      <w:r w:rsidRPr="00144403">
        <w:rPr>
          <w:rFonts w:ascii="Times New Roman" w:hAnsi="Times New Roman" w:cs="Times New Roman"/>
          <w:sz w:val="24"/>
          <w:szCs w:val="24"/>
        </w:rPr>
        <w:t>элементов</w:t>
      </w:r>
      <w:r w:rsidR="008951A4">
        <w:rPr>
          <w:rFonts w:ascii="Times New Roman" w:hAnsi="Times New Roman" w:cs="Times New Roman"/>
          <w:sz w:val="24"/>
          <w:szCs w:val="24"/>
        </w:rPr>
        <w:t xml:space="preserve"> в колонке</w:t>
      </w:r>
      <w:r w:rsidR="00144403" w:rsidRPr="00144403">
        <w:rPr>
          <w:rFonts w:ascii="Times New Roman" w:hAnsi="Times New Roman" w:cs="Times New Roman"/>
          <w:sz w:val="24"/>
          <w:szCs w:val="24"/>
        </w:rPr>
        <w:t xml:space="preserve">, </w:t>
      </w:r>
      <w:r w:rsidR="008951A4">
        <w:rPr>
          <w:rFonts w:ascii="Times New Roman" w:hAnsi="Times New Roman" w:cs="Times New Roman"/>
          <w:sz w:val="24"/>
          <w:szCs w:val="24"/>
        </w:rPr>
        <w:t xml:space="preserve">а математическая проверка формы распределения невозможна для выборок индустриального периода из-за малого их объёма </w:t>
      </w:r>
      <w:r w:rsidR="00A37A6D">
        <w:rPr>
          <w:rFonts w:ascii="Times New Roman" w:hAnsi="Times New Roman" w:cs="Times New Roman"/>
          <w:sz w:val="24"/>
          <w:szCs w:val="24"/>
        </w:rPr>
        <w:t>(</w:t>
      </w:r>
      <w:r w:rsidR="008951A4">
        <w:rPr>
          <w:rFonts w:ascii="Times New Roman" w:hAnsi="Times New Roman" w:cs="Times New Roman"/>
          <w:sz w:val="24"/>
          <w:szCs w:val="24"/>
        </w:rPr>
        <w:t xml:space="preserve">что </w:t>
      </w:r>
      <w:r w:rsidR="00A37A6D">
        <w:rPr>
          <w:rFonts w:ascii="Times New Roman" w:hAnsi="Times New Roman" w:cs="Times New Roman"/>
          <w:sz w:val="24"/>
          <w:szCs w:val="24"/>
        </w:rPr>
        <w:t xml:space="preserve">верно </w:t>
      </w:r>
      <w:r w:rsidR="00CF2EF8">
        <w:rPr>
          <w:rFonts w:ascii="Times New Roman" w:hAnsi="Times New Roman" w:cs="Times New Roman"/>
          <w:sz w:val="24"/>
          <w:szCs w:val="24"/>
        </w:rPr>
        <w:t xml:space="preserve">для </w:t>
      </w:r>
      <w:r w:rsidR="00A37A6D">
        <w:rPr>
          <w:rFonts w:ascii="Times New Roman" w:hAnsi="Times New Roman" w:cs="Times New Roman"/>
          <w:sz w:val="24"/>
          <w:szCs w:val="24"/>
        </w:rPr>
        <w:t xml:space="preserve">многих </w:t>
      </w:r>
      <w:r w:rsidR="00CF2EF8">
        <w:rPr>
          <w:rFonts w:ascii="Times New Roman" w:hAnsi="Times New Roman" w:cs="Times New Roman"/>
          <w:sz w:val="24"/>
          <w:szCs w:val="24"/>
        </w:rPr>
        <w:t>озёр Северо-Запада европейской части России</w:t>
      </w:r>
      <w:r w:rsidR="00A37A6D">
        <w:rPr>
          <w:rFonts w:ascii="Times New Roman" w:hAnsi="Times New Roman" w:cs="Times New Roman"/>
          <w:sz w:val="24"/>
          <w:szCs w:val="24"/>
        </w:rPr>
        <w:t>)</w:t>
      </w:r>
      <w:r w:rsidRPr="00144403">
        <w:rPr>
          <w:rFonts w:ascii="Times New Roman" w:hAnsi="Times New Roman" w:cs="Times New Roman"/>
          <w:sz w:val="24"/>
          <w:szCs w:val="24"/>
        </w:rPr>
        <w:t>.</w:t>
      </w:r>
      <w:r w:rsidR="007D06AA">
        <w:rPr>
          <w:rFonts w:ascii="Times New Roman" w:hAnsi="Times New Roman" w:cs="Times New Roman"/>
          <w:sz w:val="24"/>
          <w:szCs w:val="24"/>
        </w:rPr>
        <w:t xml:space="preserve"> Следовательно, необходимо рассматривать непараметрические критерии.</w:t>
      </w:r>
    </w:p>
    <w:p w:rsidR="00494322" w:rsidRPr="007E1D93" w:rsidRDefault="007D06AA" w:rsidP="00494322">
      <w:pPr>
        <w:spacing w:after="0" w:line="240" w:lineRule="auto"/>
        <w:ind w:firstLine="567"/>
        <w:jc w:val="both"/>
        <w:rPr>
          <w:rFonts w:ascii="Times New Roman" w:hAnsi="Times New Roman" w:cs="Times New Roman"/>
          <w:sz w:val="24"/>
          <w:szCs w:val="24"/>
        </w:rPr>
      </w:pPr>
      <w:r w:rsidRPr="007D06AA">
        <w:rPr>
          <w:rFonts w:ascii="Times New Roman" w:hAnsi="Times New Roman" w:cs="Times New Roman"/>
          <w:sz w:val="24"/>
          <w:szCs w:val="24"/>
        </w:rPr>
        <w:t>С</w:t>
      </w:r>
      <w:r w:rsidR="00B06586" w:rsidRPr="007D06AA">
        <w:rPr>
          <w:rFonts w:ascii="Times New Roman" w:hAnsi="Times New Roman" w:cs="Times New Roman"/>
          <w:sz w:val="24"/>
          <w:szCs w:val="24"/>
        </w:rPr>
        <w:t xml:space="preserve">реди </w:t>
      </w:r>
      <w:r w:rsidR="0008022D">
        <w:rPr>
          <w:rFonts w:ascii="Times New Roman" w:hAnsi="Times New Roman" w:cs="Times New Roman"/>
          <w:sz w:val="24"/>
          <w:szCs w:val="24"/>
        </w:rPr>
        <w:t>них</w:t>
      </w:r>
      <w:r w:rsidRPr="007D06AA">
        <w:rPr>
          <w:rFonts w:ascii="Times New Roman" w:hAnsi="Times New Roman" w:cs="Times New Roman"/>
          <w:sz w:val="24"/>
          <w:szCs w:val="24"/>
        </w:rPr>
        <w:t xml:space="preserve"> наиболее применимым представляется</w:t>
      </w:r>
      <w:r w:rsidR="00B06586" w:rsidRPr="007D06AA">
        <w:rPr>
          <w:rFonts w:ascii="Times New Roman" w:hAnsi="Times New Roman" w:cs="Times New Roman"/>
          <w:sz w:val="24"/>
          <w:szCs w:val="24"/>
        </w:rPr>
        <w:t xml:space="preserve"> </w:t>
      </w:r>
      <w:r w:rsidR="00B06586" w:rsidRPr="007D06AA">
        <w:rPr>
          <w:rFonts w:ascii="Times New Roman" w:hAnsi="Times New Roman" w:cs="Times New Roman"/>
          <w:sz w:val="24"/>
          <w:szCs w:val="24"/>
          <w:lang w:val="en-US"/>
        </w:rPr>
        <w:t>U</w:t>
      </w:r>
      <w:r w:rsidR="00B06586" w:rsidRPr="007D06AA">
        <w:rPr>
          <w:rFonts w:ascii="Times New Roman" w:hAnsi="Times New Roman" w:cs="Times New Roman"/>
          <w:sz w:val="24"/>
          <w:szCs w:val="24"/>
        </w:rPr>
        <w:t>-критерий Манна</w:t>
      </w:r>
      <w:r w:rsidRPr="007D06AA">
        <w:rPr>
          <w:rFonts w:ascii="Times New Roman" w:hAnsi="Times New Roman" w:cs="Times New Roman"/>
          <w:sz w:val="24"/>
          <w:szCs w:val="24"/>
        </w:rPr>
        <w:t xml:space="preserve">-Уитни. Во-первых, его мощность </w:t>
      </w:r>
      <w:r w:rsidR="00B06586" w:rsidRPr="007D06AA">
        <w:rPr>
          <w:rFonts w:ascii="Times New Roman" w:hAnsi="Times New Roman" w:cs="Times New Roman"/>
          <w:sz w:val="24"/>
          <w:szCs w:val="24"/>
        </w:rPr>
        <w:t xml:space="preserve">выше, чем, например, у </w:t>
      </w:r>
      <w:r w:rsidR="00B06586" w:rsidRPr="007D06AA">
        <w:rPr>
          <w:rFonts w:ascii="Times New Roman" w:hAnsi="Times New Roman" w:cs="Times New Roman"/>
          <w:sz w:val="24"/>
          <w:szCs w:val="24"/>
          <w:lang w:val="en-US"/>
        </w:rPr>
        <w:t>Q</w:t>
      </w:r>
      <w:r w:rsidR="0008022D">
        <w:rPr>
          <w:rFonts w:ascii="Times New Roman" w:hAnsi="Times New Roman" w:cs="Times New Roman"/>
          <w:sz w:val="24"/>
          <w:szCs w:val="24"/>
        </w:rPr>
        <w:t>-критерия Розенбаума</w:t>
      </w:r>
      <w:r w:rsidR="007E1D93">
        <w:rPr>
          <w:rFonts w:ascii="Times New Roman" w:hAnsi="Times New Roman" w:cs="Times New Roman"/>
          <w:sz w:val="24"/>
          <w:szCs w:val="24"/>
        </w:rPr>
        <w:t>. В</w:t>
      </w:r>
      <w:r w:rsidR="00B06586" w:rsidRPr="007D06AA">
        <w:rPr>
          <w:rFonts w:ascii="Times New Roman" w:hAnsi="Times New Roman" w:cs="Times New Roman"/>
          <w:sz w:val="24"/>
          <w:szCs w:val="24"/>
        </w:rPr>
        <w:t xml:space="preserve">о-вторых, он менее чувствителен к выбросам, что немаловажно в </w:t>
      </w:r>
      <w:r w:rsidRPr="007D06AA">
        <w:rPr>
          <w:rFonts w:ascii="Times New Roman" w:hAnsi="Times New Roman" w:cs="Times New Roman"/>
          <w:sz w:val="24"/>
          <w:szCs w:val="24"/>
        </w:rPr>
        <w:t>рассматриваемом</w:t>
      </w:r>
      <w:r w:rsidR="00B06586" w:rsidRPr="007D06AA">
        <w:rPr>
          <w:rFonts w:ascii="Times New Roman" w:hAnsi="Times New Roman" w:cs="Times New Roman"/>
          <w:sz w:val="24"/>
          <w:szCs w:val="24"/>
        </w:rPr>
        <w:t xml:space="preserve"> случае: несмотря на то, что по большей части </w:t>
      </w:r>
      <w:r w:rsidRPr="007D06AA">
        <w:rPr>
          <w:rFonts w:ascii="Times New Roman" w:hAnsi="Times New Roman" w:cs="Times New Roman"/>
          <w:sz w:val="24"/>
          <w:szCs w:val="24"/>
        </w:rPr>
        <w:t>исследуемые</w:t>
      </w:r>
      <w:r w:rsidR="00B06586" w:rsidRPr="007D06AA">
        <w:rPr>
          <w:rFonts w:ascii="Times New Roman" w:hAnsi="Times New Roman" w:cs="Times New Roman"/>
          <w:sz w:val="24"/>
          <w:szCs w:val="24"/>
        </w:rPr>
        <w:t xml:space="preserve"> колонки довольно </w:t>
      </w:r>
      <w:r w:rsidRPr="007D06AA">
        <w:rPr>
          <w:rFonts w:ascii="Times New Roman" w:hAnsi="Times New Roman" w:cs="Times New Roman"/>
          <w:sz w:val="24"/>
          <w:szCs w:val="24"/>
        </w:rPr>
        <w:t>однородны</w:t>
      </w:r>
      <w:r w:rsidR="00B06586" w:rsidRPr="007D06AA">
        <w:rPr>
          <w:rFonts w:ascii="Times New Roman" w:hAnsi="Times New Roman" w:cs="Times New Roman"/>
          <w:sz w:val="24"/>
          <w:szCs w:val="24"/>
        </w:rPr>
        <w:t xml:space="preserve"> по </w:t>
      </w:r>
      <w:r w:rsidRPr="007D06AA">
        <w:rPr>
          <w:rFonts w:ascii="Times New Roman" w:hAnsi="Times New Roman" w:cs="Times New Roman"/>
          <w:sz w:val="24"/>
          <w:szCs w:val="24"/>
        </w:rPr>
        <w:t>содержанию пелитовой фракции и по зольности</w:t>
      </w:r>
      <w:r w:rsidR="00B06586" w:rsidRPr="007D06AA">
        <w:rPr>
          <w:rFonts w:ascii="Times New Roman" w:hAnsi="Times New Roman" w:cs="Times New Roman"/>
          <w:sz w:val="24"/>
          <w:szCs w:val="24"/>
        </w:rPr>
        <w:t xml:space="preserve">, иногда встречаются резко отличающиеся от остальной толщи </w:t>
      </w:r>
      <w:r w:rsidR="00BD5F6A">
        <w:rPr>
          <w:rFonts w:ascii="Times New Roman" w:hAnsi="Times New Roman" w:cs="Times New Roman"/>
          <w:sz w:val="24"/>
          <w:szCs w:val="24"/>
        </w:rPr>
        <w:t xml:space="preserve">по литологическому составу </w:t>
      </w:r>
      <w:r w:rsidR="00B06586" w:rsidRPr="007D06AA">
        <w:rPr>
          <w:rFonts w:ascii="Times New Roman" w:hAnsi="Times New Roman" w:cs="Times New Roman"/>
          <w:sz w:val="24"/>
          <w:szCs w:val="24"/>
        </w:rPr>
        <w:t xml:space="preserve">маломощные горизонты – и </w:t>
      </w:r>
      <w:r w:rsidR="00CF2EF8">
        <w:rPr>
          <w:rFonts w:ascii="Times New Roman" w:hAnsi="Times New Roman" w:cs="Times New Roman"/>
          <w:sz w:val="24"/>
          <w:szCs w:val="24"/>
        </w:rPr>
        <w:t xml:space="preserve">концентрации элементов в них </w:t>
      </w:r>
      <w:r w:rsidR="00B06586" w:rsidRPr="007D06AA">
        <w:rPr>
          <w:rFonts w:ascii="Times New Roman" w:hAnsi="Times New Roman" w:cs="Times New Roman"/>
          <w:sz w:val="24"/>
          <w:szCs w:val="24"/>
        </w:rPr>
        <w:t>т</w:t>
      </w:r>
      <w:r w:rsidRPr="007D06AA">
        <w:rPr>
          <w:rFonts w:ascii="Times New Roman" w:hAnsi="Times New Roman" w:cs="Times New Roman"/>
          <w:sz w:val="24"/>
          <w:szCs w:val="24"/>
        </w:rPr>
        <w:t>ак</w:t>
      </w:r>
      <w:r w:rsidR="00B06586" w:rsidRPr="007D06AA">
        <w:rPr>
          <w:rFonts w:ascii="Times New Roman" w:hAnsi="Times New Roman" w:cs="Times New Roman"/>
          <w:sz w:val="24"/>
          <w:szCs w:val="24"/>
        </w:rPr>
        <w:t xml:space="preserve">же сильно отличаются. Применение </w:t>
      </w:r>
      <w:r w:rsidR="00B06586" w:rsidRPr="007D06AA">
        <w:rPr>
          <w:rFonts w:ascii="Times New Roman" w:hAnsi="Times New Roman" w:cs="Times New Roman"/>
          <w:sz w:val="24"/>
          <w:szCs w:val="24"/>
          <w:lang w:val="en-US"/>
        </w:rPr>
        <w:t>U</w:t>
      </w:r>
      <w:r w:rsidR="00B06586" w:rsidRPr="007D06AA">
        <w:rPr>
          <w:rFonts w:ascii="Times New Roman" w:hAnsi="Times New Roman" w:cs="Times New Roman"/>
          <w:sz w:val="24"/>
          <w:szCs w:val="24"/>
        </w:rPr>
        <w:t>-критерия позвол</w:t>
      </w:r>
      <w:r w:rsidR="0008022D">
        <w:rPr>
          <w:rFonts w:ascii="Times New Roman" w:hAnsi="Times New Roman" w:cs="Times New Roman"/>
          <w:sz w:val="24"/>
          <w:szCs w:val="24"/>
        </w:rPr>
        <w:t>и</w:t>
      </w:r>
      <w:r w:rsidR="00B06586" w:rsidRPr="007D06AA">
        <w:rPr>
          <w:rFonts w:ascii="Times New Roman" w:hAnsi="Times New Roman" w:cs="Times New Roman"/>
          <w:sz w:val="24"/>
          <w:szCs w:val="24"/>
        </w:rPr>
        <w:t>т сгладить их влияние на результат</w:t>
      </w:r>
      <w:r w:rsidR="006970BB" w:rsidRPr="006970BB">
        <w:rPr>
          <w:rFonts w:ascii="Times New Roman" w:hAnsi="Times New Roman" w:cs="Times New Roman"/>
          <w:sz w:val="24"/>
          <w:szCs w:val="24"/>
        </w:rPr>
        <w:t xml:space="preserve"> [</w:t>
      </w:r>
      <w:r w:rsidR="006970BB">
        <w:rPr>
          <w:rFonts w:ascii="Times New Roman" w:hAnsi="Times New Roman" w:cs="Times New Roman"/>
          <w:sz w:val="24"/>
          <w:szCs w:val="24"/>
        </w:rPr>
        <w:t>1</w:t>
      </w:r>
      <w:r w:rsidR="00360E4C" w:rsidRPr="00360E4C">
        <w:rPr>
          <w:rFonts w:ascii="Times New Roman" w:hAnsi="Times New Roman" w:cs="Times New Roman"/>
          <w:sz w:val="24"/>
          <w:szCs w:val="24"/>
        </w:rPr>
        <w:t>4</w:t>
      </w:r>
      <w:r w:rsidR="006970BB" w:rsidRPr="006970BB">
        <w:rPr>
          <w:rFonts w:ascii="Times New Roman" w:hAnsi="Times New Roman" w:cs="Times New Roman"/>
          <w:sz w:val="24"/>
          <w:szCs w:val="24"/>
        </w:rPr>
        <w:t>]</w:t>
      </w:r>
      <w:r w:rsidR="00B06586" w:rsidRPr="007D06AA">
        <w:rPr>
          <w:rFonts w:ascii="Times New Roman" w:hAnsi="Times New Roman" w:cs="Times New Roman"/>
          <w:sz w:val="24"/>
          <w:szCs w:val="24"/>
        </w:rPr>
        <w:t>.</w:t>
      </w:r>
      <w:r w:rsidR="007E1D93">
        <w:rPr>
          <w:rFonts w:ascii="Times New Roman" w:hAnsi="Times New Roman" w:cs="Times New Roman"/>
          <w:sz w:val="24"/>
          <w:szCs w:val="24"/>
        </w:rPr>
        <w:t xml:space="preserve"> И, </w:t>
      </w:r>
      <w:r w:rsidR="00F84D7C">
        <w:rPr>
          <w:rFonts w:ascii="Times New Roman" w:hAnsi="Times New Roman" w:cs="Times New Roman"/>
          <w:sz w:val="24"/>
          <w:szCs w:val="24"/>
        </w:rPr>
        <w:t>в-третьих</w:t>
      </w:r>
      <w:r w:rsidR="007E1D93">
        <w:rPr>
          <w:rFonts w:ascii="Times New Roman" w:hAnsi="Times New Roman" w:cs="Times New Roman"/>
          <w:sz w:val="24"/>
          <w:szCs w:val="24"/>
        </w:rPr>
        <w:t xml:space="preserve">, </w:t>
      </w:r>
      <w:r w:rsidR="007E1D93">
        <w:rPr>
          <w:rFonts w:ascii="Times New Roman" w:hAnsi="Times New Roman" w:cs="Times New Roman"/>
          <w:sz w:val="24"/>
          <w:szCs w:val="24"/>
          <w:lang w:val="en-US"/>
        </w:rPr>
        <w:t>U</w:t>
      </w:r>
      <w:r w:rsidR="007E1D93" w:rsidRPr="007E1D93">
        <w:rPr>
          <w:rFonts w:ascii="Times New Roman" w:hAnsi="Times New Roman" w:cs="Times New Roman"/>
          <w:sz w:val="24"/>
          <w:szCs w:val="24"/>
        </w:rPr>
        <w:t>-</w:t>
      </w:r>
      <w:r w:rsidR="007E1D93">
        <w:rPr>
          <w:rFonts w:ascii="Times New Roman" w:hAnsi="Times New Roman" w:cs="Times New Roman"/>
          <w:sz w:val="24"/>
          <w:szCs w:val="24"/>
        </w:rPr>
        <w:t xml:space="preserve">критерий допускает сильные различия в объёмах сравниваемых выборок </w:t>
      </w:r>
      <w:r w:rsidR="007E1D93" w:rsidRPr="007E1D93">
        <w:rPr>
          <w:rFonts w:ascii="Times New Roman" w:hAnsi="Times New Roman" w:cs="Times New Roman"/>
          <w:sz w:val="24"/>
          <w:szCs w:val="24"/>
        </w:rPr>
        <w:t>[1</w:t>
      </w:r>
      <w:r w:rsidR="00360E4C" w:rsidRPr="00360E4C">
        <w:rPr>
          <w:rFonts w:ascii="Times New Roman" w:hAnsi="Times New Roman" w:cs="Times New Roman"/>
          <w:sz w:val="24"/>
          <w:szCs w:val="24"/>
        </w:rPr>
        <w:t>5</w:t>
      </w:r>
      <w:r w:rsidR="007E1D93" w:rsidRPr="007E1D93">
        <w:rPr>
          <w:rFonts w:ascii="Times New Roman" w:hAnsi="Times New Roman" w:cs="Times New Roman"/>
          <w:sz w:val="24"/>
          <w:szCs w:val="24"/>
        </w:rPr>
        <w:t>].</w:t>
      </w:r>
    </w:p>
    <w:p w:rsidR="000F79BB" w:rsidRPr="00CF2EF8" w:rsidRDefault="00CF2EF8" w:rsidP="004943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Формула расчёта критерия Манна-Уитни в рассматриваемом случае имеет следующий вид:</w:t>
      </w:r>
    </w:p>
    <w:p w:rsidR="007D06AA" w:rsidRDefault="000F79BB" w:rsidP="00CF2EF8">
      <w:pPr>
        <w:spacing w:after="0" w:line="240" w:lineRule="auto"/>
        <w:ind w:firstLine="567"/>
        <w:jc w:val="right"/>
        <w:rPr>
          <w:rFonts w:ascii="Times New Roman" w:hAnsi="Times New Roman" w:cs="Times New Roman"/>
          <w:sz w:val="24"/>
          <w:szCs w:val="24"/>
        </w:rPr>
      </w:pPr>
      <m:oMath>
        <m:r>
          <w:rPr>
            <w:rFonts w:ascii="Cambria Math" w:hAnsi="Cambria Math"/>
          </w:rPr>
          <m:t xml:space="preserve">U= </m:t>
        </m:r>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x</m:t>
                </m:r>
              </m:sub>
            </m:sSub>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x</m:t>
                    </m:r>
                  </m:sub>
                </m:sSub>
                <m:r>
                  <w:rPr>
                    <w:rFonts w:ascii="Cambria Math" w:hAnsi="Cambria Math"/>
                  </w:rPr>
                  <m:t>+1</m:t>
                </m:r>
              </m:e>
            </m:d>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oMath>
      <w:r w:rsidR="00CF2EF8">
        <w:rPr>
          <w:rFonts w:ascii="Times New Roman" w:eastAsiaTheme="minorEastAsia" w:hAnsi="Times New Roman" w:cs="Times New Roman"/>
        </w:rPr>
        <w:t xml:space="preserve">                                                      </w:t>
      </w:r>
      <w:r w:rsidR="00CF2EF8" w:rsidRPr="00EA78A9">
        <w:rPr>
          <w:rFonts w:ascii="Times New Roman" w:eastAsiaTheme="minorEastAsia" w:hAnsi="Times New Roman" w:cs="Times New Roman"/>
          <w:i/>
        </w:rPr>
        <w:t>(1)</w:t>
      </w:r>
    </w:p>
    <w:p w:rsidR="000F79BB" w:rsidRPr="00CF2EF8" w:rsidRDefault="00CF2EF8" w:rsidP="004943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где </w:t>
      </w:r>
      <w:r w:rsidRPr="00CF2EF8">
        <w:rPr>
          <w:rFonts w:ascii="Cambria Math" w:hAnsi="Cambria Math" w:cs="Times New Roman"/>
          <w:i/>
          <w:sz w:val="24"/>
          <w:szCs w:val="24"/>
          <w:lang w:val="en-US"/>
        </w:rPr>
        <w:t>n</w:t>
      </w:r>
      <w:r w:rsidRPr="00CF2EF8">
        <w:rPr>
          <w:rFonts w:ascii="Cambria Math" w:hAnsi="Cambria Math" w:cs="Times New Roman"/>
          <w:i/>
          <w:sz w:val="24"/>
          <w:szCs w:val="24"/>
          <w:vertAlign w:val="subscript"/>
        </w:rPr>
        <w:t>1</w:t>
      </w:r>
      <w:r w:rsidRPr="00CF2EF8">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CF2EF8">
        <w:rPr>
          <w:rFonts w:ascii="Cambria Math" w:hAnsi="Cambria Math" w:cs="Times New Roman"/>
          <w:i/>
          <w:sz w:val="24"/>
          <w:szCs w:val="24"/>
          <w:lang w:val="en-US"/>
        </w:rPr>
        <w:t>n</w:t>
      </w:r>
      <w:r w:rsidRPr="00CF2EF8">
        <w:rPr>
          <w:rFonts w:ascii="Cambria Math" w:hAnsi="Cambria Math" w:cs="Times New Roman"/>
          <w:i/>
          <w:sz w:val="24"/>
          <w:szCs w:val="24"/>
          <w:vertAlign w:val="subscript"/>
        </w:rPr>
        <w:t>2</w:t>
      </w:r>
      <w:r w:rsidRPr="00CF2EF8">
        <w:rPr>
          <w:rFonts w:ascii="Times New Roman" w:hAnsi="Times New Roman" w:cs="Times New Roman"/>
          <w:sz w:val="24"/>
          <w:szCs w:val="24"/>
        </w:rPr>
        <w:t xml:space="preserve"> – </w:t>
      </w:r>
      <w:r>
        <w:rPr>
          <w:rFonts w:ascii="Times New Roman" w:hAnsi="Times New Roman" w:cs="Times New Roman"/>
          <w:sz w:val="24"/>
          <w:szCs w:val="24"/>
        </w:rPr>
        <w:t xml:space="preserve">размер выборок индустриального и доиндустриального периодов соответственно, </w:t>
      </w:r>
      <w:r w:rsidRPr="00CF2EF8">
        <w:rPr>
          <w:rFonts w:ascii="Cambria Math" w:hAnsi="Cambria Math" w:cs="Times New Roman"/>
          <w:i/>
          <w:sz w:val="24"/>
          <w:szCs w:val="24"/>
          <w:lang w:val="en-US"/>
        </w:rPr>
        <w:t>n</w:t>
      </w:r>
      <w:r w:rsidRPr="00CF2EF8">
        <w:rPr>
          <w:rFonts w:ascii="Cambria Math" w:hAnsi="Cambria Math" w:cs="Times New Roman"/>
          <w:i/>
          <w:sz w:val="24"/>
          <w:szCs w:val="24"/>
          <w:vertAlign w:val="subscript"/>
          <w:lang w:val="en-US"/>
        </w:rPr>
        <w:t>x</w:t>
      </w:r>
      <w:r w:rsidRPr="00CF2EF8">
        <w:rPr>
          <w:rFonts w:ascii="Times New Roman" w:hAnsi="Times New Roman" w:cs="Times New Roman"/>
          <w:sz w:val="24"/>
          <w:szCs w:val="24"/>
        </w:rPr>
        <w:t xml:space="preserve"> – </w:t>
      </w:r>
      <w:r>
        <w:rPr>
          <w:rFonts w:ascii="Times New Roman" w:hAnsi="Times New Roman" w:cs="Times New Roman"/>
          <w:sz w:val="24"/>
          <w:szCs w:val="24"/>
        </w:rPr>
        <w:t xml:space="preserve">число элементов в выборке, которой соответствует наибольшая ранговая сумма </w:t>
      </w:r>
      <w:r w:rsidRPr="00CF2EF8">
        <w:rPr>
          <w:rFonts w:ascii="Cambria Math" w:hAnsi="Cambria Math" w:cs="Times New Roman"/>
          <w:i/>
          <w:sz w:val="24"/>
          <w:szCs w:val="24"/>
          <w:lang w:val="en-US"/>
        </w:rPr>
        <w:t>T</w:t>
      </w:r>
      <w:r w:rsidRPr="00CF2EF8">
        <w:rPr>
          <w:rFonts w:ascii="Cambria Math" w:hAnsi="Cambria Math" w:cs="Times New Roman"/>
          <w:i/>
          <w:sz w:val="24"/>
          <w:szCs w:val="24"/>
          <w:vertAlign w:val="subscript"/>
          <w:lang w:val="en-US"/>
        </w:rPr>
        <w:t>x</w:t>
      </w:r>
      <w:r w:rsidRPr="00CF2EF8">
        <w:rPr>
          <w:rFonts w:ascii="Times New Roman" w:hAnsi="Times New Roman" w:cs="Times New Roman"/>
          <w:sz w:val="24"/>
          <w:szCs w:val="24"/>
        </w:rPr>
        <w:t>.</w:t>
      </w:r>
    </w:p>
    <w:p w:rsidR="00CF2EF8" w:rsidRPr="00EA78A9" w:rsidRDefault="00EA78A9" w:rsidP="004943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проверки статистических гипотез с заданным уровнем значимости, необходимо поэлементно сравнить полученные по формуле </w:t>
      </w:r>
      <w:r w:rsidRPr="00EA78A9">
        <w:rPr>
          <w:rFonts w:ascii="Times New Roman" w:hAnsi="Times New Roman" w:cs="Times New Roman"/>
          <w:i/>
          <w:sz w:val="24"/>
          <w:szCs w:val="24"/>
        </w:rPr>
        <w:t>(1)</w:t>
      </w:r>
      <w:r>
        <w:rPr>
          <w:rFonts w:ascii="Times New Roman" w:hAnsi="Times New Roman" w:cs="Times New Roman"/>
          <w:sz w:val="24"/>
          <w:szCs w:val="24"/>
        </w:rPr>
        <w:t xml:space="preserve"> значения с критическим значением </w:t>
      </w:r>
      <w:r w:rsidRPr="00EA78A9">
        <w:rPr>
          <w:rFonts w:ascii="Cambria Math" w:hAnsi="Cambria Math" w:cs="Times New Roman"/>
          <w:i/>
          <w:sz w:val="24"/>
          <w:szCs w:val="24"/>
          <w:lang w:val="en-US"/>
        </w:rPr>
        <w:t>U</w:t>
      </w:r>
      <w:r w:rsidRPr="00EA78A9">
        <w:rPr>
          <w:rFonts w:ascii="Cambria Math" w:hAnsi="Cambria Math" w:cs="Times New Roman"/>
          <w:i/>
          <w:sz w:val="24"/>
          <w:szCs w:val="24"/>
          <w:vertAlign w:val="subscript"/>
          <w:lang w:val="en-US"/>
        </w:rPr>
        <w:t>crit</w:t>
      </w:r>
      <w:r w:rsidRPr="00EA78A9">
        <w:rPr>
          <w:rFonts w:ascii="Cambria Math" w:hAnsi="Cambria Math" w:cs="Times New Roman"/>
          <w:sz w:val="24"/>
          <w:szCs w:val="24"/>
        </w:rPr>
        <w:t xml:space="preserve">, </w:t>
      </w:r>
      <w:r w:rsidRPr="00EA78A9">
        <w:rPr>
          <w:rFonts w:ascii="Times New Roman" w:hAnsi="Times New Roman" w:cs="Times New Roman"/>
          <w:sz w:val="24"/>
          <w:szCs w:val="24"/>
        </w:rPr>
        <w:t xml:space="preserve">которое </w:t>
      </w:r>
      <w:r>
        <w:rPr>
          <w:rFonts w:ascii="Times New Roman" w:hAnsi="Times New Roman" w:cs="Times New Roman"/>
          <w:sz w:val="24"/>
          <w:szCs w:val="24"/>
        </w:rPr>
        <w:t>зависит от объемов выборок и от уровня значимости</w:t>
      </w:r>
      <w:r w:rsidRPr="00EA78A9">
        <w:rPr>
          <w:rFonts w:ascii="Times New Roman" w:hAnsi="Times New Roman" w:cs="Times New Roman"/>
          <w:sz w:val="24"/>
          <w:szCs w:val="24"/>
        </w:rPr>
        <w:t xml:space="preserve"> </w:t>
      </w:r>
      <w:r>
        <w:rPr>
          <w:rFonts w:ascii="Times New Roman" w:hAnsi="Times New Roman" w:cs="Times New Roman"/>
          <w:sz w:val="24"/>
          <w:szCs w:val="24"/>
        </w:rPr>
        <w:t xml:space="preserve">исследования, и </w:t>
      </w:r>
      <w:r w:rsidRPr="00EA78A9">
        <w:rPr>
          <w:rFonts w:ascii="Times New Roman" w:hAnsi="Times New Roman" w:cs="Times New Roman"/>
          <w:sz w:val="24"/>
          <w:szCs w:val="24"/>
        </w:rPr>
        <w:t xml:space="preserve">может быть найдено </w:t>
      </w:r>
      <w:r>
        <w:rPr>
          <w:rFonts w:ascii="Times New Roman" w:hAnsi="Times New Roman" w:cs="Times New Roman"/>
          <w:sz w:val="24"/>
          <w:szCs w:val="24"/>
        </w:rPr>
        <w:t>следующим образом</w:t>
      </w:r>
      <w:r w:rsidRPr="00EA78A9">
        <w:rPr>
          <w:rFonts w:ascii="Times New Roman" w:hAnsi="Times New Roman" w:cs="Times New Roman"/>
          <w:sz w:val="24"/>
          <w:szCs w:val="24"/>
        </w:rPr>
        <w:t>:</w:t>
      </w:r>
    </w:p>
    <w:p w:rsidR="00CF2EF8" w:rsidRPr="00EA78A9" w:rsidRDefault="00C84203" w:rsidP="00EA78A9">
      <w:pPr>
        <w:spacing w:after="0" w:line="240" w:lineRule="auto"/>
        <w:ind w:firstLine="567"/>
        <w:jc w:val="right"/>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crit</m:t>
            </m:r>
          </m:sub>
        </m:sSub>
        <m:r>
          <w:rPr>
            <w:rFonts w:ascii="Cambria Math" w:hAnsi="Cambria Math" w:cs="Times New Roman"/>
            <w:sz w:val="24"/>
            <w:szCs w:val="24"/>
          </w:rPr>
          <m:t xml:space="preserve">= </m:t>
        </m:r>
        <m:r>
          <w:rPr>
            <w:rFonts w:ascii="Cambria Math" w:hAnsi="Cambria Math" w:cs="Times New Roman"/>
            <w:sz w:val="24"/>
            <w:szCs w:val="24"/>
            <w:lang w:val="en-US"/>
          </w:rPr>
          <m:t>μ</m:t>
        </m:r>
        <m:r>
          <w:rPr>
            <w:rFonts w:ascii="Cambria Math" w:hAnsi="Cambria Math" w:cs="Times New Roman"/>
            <w:sz w:val="24"/>
            <w:szCs w:val="24"/>
          </w:rPr>
          <m:t>-</m:t>
        </m:r>
        <m:r>
          <w:rPr>
            <w:rFonts w:ascii="Cambria Math" w:hAnsi="Cambria Math" w:cs="Times New Roman"/>
            <w:sz w:val="24"/>
            <w:szCs w:val="24"/>
            <w:lang w:val="en-US"/>
          </w:rPr>
          <m:t>z</m:t>
        </m:r>
        <m:r>
          <w:rPr>
            <w:rFonts w:ascii="Cambria Math" w:hAnsi="Cambria Math" w:cs="Times New Roman"/>
            <w:sz w:val="24"/>
            <w:szCs w:val="24"/>
          </w:rPr>
          <m:t>*</m:t>
        </m:r>
        <m:r>
          <w:rPr>
            <w:rFonts w:ascii="Cambria Math" w:hAnsi="Cambria Math" w:cs="Times New Roman"/>
            <w:sz w:val="24"/>
            <w:szCs w:val="24"/>
            <w:lang w:val="en-US"/>
          </w:rPr>
          <m:t>σ</m:t>
        </m:r>
        <m:r>
          <w:rPr>
            <w:rFonts w:ascii="Cambria Math" w:hAnsi="Cambria Math" w:cs="Times New Roman"/>
            <w:sz w:val="24"/>
            <w:szCs w:val="24"/>
          </w:rPr>
          <m:t>-0.5</m:t>
        </m:r>
      </m:oMath>
      <w:r w:rsidR="00EA78A9" w:rsidRPr="00EA78A9">
        <w:rPr>
          <w:rFonts w:ascii="Times New Roman" w:eastAsiaTheme="minorEastAsia" w:hAnsi="Times New Roman" w:cs="Times New Roman"/>
          <w:sz w:val="24"/>
          <w:szCs w:val="24"/>
        </w:rPr>
        <w:t xml:space="preserve">                                                     </w:t>
      </w:r>
      <w:r w:rsidR="00EA78A9" w:rsidRPr="00EA78A9">
        <w:rPr>
          <w:rFonts w:ascii="Times New Roman" w:eastAsiaTheme="minorEastAsia" w:hAnsi="Times New Roman" w:cs="Times New Roman"/>
          <w:i/>
          <w:sz w:val="24"/>
          <w:szCs w:val="24"/>
        </w:rPr>
        <w:t>(2)</w:t>
      </w:r>
    </w:p>
    <w:p w:rsidR="00CF2EF8" w:rsidRDefault="00091F7A" w:rsidP="004943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формуле </w:t>
      </w:r>
      <w:r w:rsidRPr="00091F7A">
        <w:rPr>
          <w:rFonts w:ascii="Times New Roman" w:hAnsi="Times New Roman" w:cs="Times New Roman"/>
          <w:i/>
          <w:sz w:val="24"/>
          <w:szCs w:val="24"/>
        </w:rPr>
        <w:t>(2)</w:t>
      </w:r>
      <w:r>
        <w:rPr>
          <w:rFonts w:ascii="Times New Roman" w:hAnsi="Times New Roman" w:cs="Times New Roman"/>
          <w:sz w:val="24"/>
          <w:szCs w:val="24"/>
        </w:rPr>
        <w:t xml:space="preserve"> м</w:t>
      </w:r>
      <w:r w:rsidR="00EA78A9">
        <w:rPr>
          <w:rFonts w:ascii="Times New Roman" w:hAnsi="Times New Roman" w:cs="Times New Roman"/>
          <w:sz w:val="24"/>
          <w:szCs w:val="24"/>
        </w:rPr>
        <w:t xml:space="preserve">атематическое ожидание </w:t>
      </w:r>
      <w:r w:rsidR="00EA78A9" w:rsidRPr="00EA78A9">
        <w:rPr>
          <w:rFonts w:ascii="Times New Roman" w:hAnsi="Times New Roman" w:cs="Times New Roman"/>
          <w:i/>
          <w:sz w:val="24"/>
          <w:szCs w:val="24"/>
        </w:rPr>
        <w:t xml:space="preserve">μ </w:t>
      </w:r>
      <w:r w:rsidR="00EA78A9">
        <w:rPr>
          <w:rFonts w:ascii="Times New Roman" w:hAnsi="Times New Roman" w:cs="Times New Roman"/>
          <w:sz w:val="24"/>
          <w:szCs w:val="24"/>
        </w:rPr>
        <w:t xml:space="preserve">распределения Манна-Уитни для выборок объемом </w:t>
      </w:r>
      <w:r w:rsidR="00EA78A9" w:rsidRPr="00CF2EF8">
        <w:rPr>
          <w:rFonts w:ascii="Cambria Math" w:hAnsi="Cambria Math" w:cs="Times New Roman"/>
          <w:i/>
          <w:sz w:val="24"/>
          <w:szCs w:val="24"/>
          <w:lang w:val="en-US"/>
        </w:rPr>
        <w:t>n</w:t>
      </w:r>
      <w:r w:rsidR="00EA78A9" w:rsidRPr="00CF2EF8">
        <w:rPr>
          <w:rFonts w:ascii="Cambria Math" w:hAnsi="Cambria Math" w:cs="Times New Roman"/>
          <w:i/>
          <w:sz w:val="24"/>
          <w:szCs w:val="24"/>
          <w:vertAlign w:val="subscript"/>
        </w:rPr>
        <w:t>1</w:t>
      </w:r>
      <w:r w:rsidR="00EA78A9" w:rsidRPr="00CF2EF8">
        <w:rPr>
          <w:rFonts w:ascii="Times New Roman" w:hAnsi="Times New Roman" w:cs="Times New Roman"/>
          <w:sz w:val="24"/>
          <w:szCs w:val="24"/>
        </w:rPr>
        <w:t xml:space="preserve"> </w:t>
      </w:r>
      <w:r w:rsidR="00EA78A9">
        <w:rPr>
          <w:rFonts w:ascii="Times New Roman" w:hAnsi="Times New Roman" w:cs="Times New Roman"/>
          <w:sz w:val="24"/>
          <w:szCs w:val="24"/>
        </w:rPr>
        <w:t xml:space="preserve">и </w:t>
      </w:r>
      <w:r w:rsidR="00EA78A9" w:rsidRPr="00CF2EF8">
        <w:rPr>
          <w:rFonts w:ascii="Cambria Math" w:hAnsi="Cambria Math" w:cs="Times New Roman"/>
          <w:i/>
          <w:sz w:val="24"/>
          <w:szCs w:val="24"/>
          <w:lang w:val="en-US"/>
        </w:rPr>
        <w:t>n</w:t>
      </w:r>
      <w:r w:rsidR="00EA78A9" w:rsidRPr="00CF2EF8">
        <w:rPr>
          <w:rFonts w:ascii="Cambria Math" w:hAnsi="Cambria Math" w:cs="Times New Roman"/>
          <w:i/>
          <w:sz w:val="24"/>
          <w:szCs w:val="24"/>
          <w:vertAlign w:val="subscript"/>
        </w:rPr>
        <w:t>2</w:t>
      </w:r>
      <w:r w:rsidR="00EA78A9" w:rsidRPr="00CF2EF8">
        <w:rPr>
          <w:rFonts w:ascii="Times New Roman" w:hAnsi="Times New Roman" w:cs="Times New Roman"/>
          <w:sz w:val="24"/>
          <w:szCs w:val="24"/>
        </w:rPr>
        <w:t xml:space="preserve"> </w:t>
      </w:r>
      <w:r w:rsidR="00EA78A9">
        <w:rPr>
          <w:rFonts w:ascii="Times New Roman" w:hAnsi="Times New Roman" w:cs="Times New Roman"/>
          <w:sz w:val="24"/>
          <w:szCs w:val="24"/>
        </w:rPr>
        <w:t>равняется:</w:t>
      </w:r>
    </w:p>
    <w:p w:rsidR="00EA78A9" w:rsidRPr="00091F7A" w:rsidRDefault="00EA78A9" w:rsidP="00EA78A9">
      <w:pPr>
        <w:spacing w:after="0" w:line="240" w:lineRule="auto"/>
        <w:ind w:firstLine="567"/>
        <w:jc w:val="right"/>
        <w:rPr>
          <w:rFonts w:ascii="Times New Roman" w:hAnsi="Times New Roman" w:cs="Times New Roman"/>
          <w:i/>
          <w:sz w:val="24"/>
          <w:szCs w:val="24"/>
        </w:rPr>
      </w:pPr>
      <m:oMath>
        <m:r>
          <w:rPr>
            <w:rFonts w:ascii="Cambria Math" w:hAnsi="Cambria Math" w:cs="Times New Roman"/>
            <w:sz w:val="24"/>
            <w:szCs w:val="24"/>
          </w:rPr>
          <m:t>μ=0.5*</m:t>
        </m:r>
        <m:r>
          <w:rPr>
            <w:rFonts w:ascii="Cambria Math" w:hAnsi="Cambria Math" w:cs="Times New Roman"/>
            <w:sz w:val="24"/>
            <w:szCs w:val="24"/>
            <w:lang w:val="en-US"/>
          </w:rPr>
          <m:t>n</m:t>
        </m:r>
        <m:r>
          <w:rPr>
            <w:rFonts w:ascii="Cambria Math" w:hAnsi="Cambria Math" w:cs="Times New Roman"/>
            <w:sz w:val="24"/>
            <w:szCs w:val="24"/>
          </w:rPr>
          <m:t>1*</m:t>
        </m:r>
        <m:r>
          <w:rPr>
            <w:rFonts w:ascii="Cambria Math" w:hAnsi="Cambria Math" w:cs="Times New Roman"/>
            <w:sz w:val="24"/>
            <w:szCs w:val="24"/>
            <w:lang w:val="en-US"/>
          </w:rPr>
          <m:t>n</m:t>
        </m:r>
        <m:r>
          <w:rPr>
            <w:rFonts w:ascii="Cambria Math" w:hAnsi="Cambria Math" w:cs="Times New Roman"/>
            <w:sz w:val="24"/>
            <w:szCs w:val="24"/>
          </w:rPr>
          <m:t>2</m:t>
        </m:r>
      </m:oMath>
      <w:r w:rsidRPr="00091F7A">
        <w:rPr>
          <w:rFonts w:ascii="Times New Roman" w:eastAsiaTheme="minorEastAsia" w:hAnsi="Times New Roman" w:cs="Times New Roman"/>
          <w:i/>
          <w:sz w:val="24"/>
          <w:szCs w:val="24"/>
        </w:rPr>
        <w:t xml:space="preserve">                                                         (3)</w:t>
      </w:r>
    </w:p>
    <w:p w:rsidR="00EA78A9" w:rsidRDefault="00091F7A" w:rsidP="004943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Стандартное отклонение </w:t>
      </w:r>
      <w:r w:rsidRPr="00091F7A">
        <w:rPr>
          <w:rFonts w:ascii="Calibri" w:hAnsi="Calibri" w:cs="Calibri"/>
          <w:i/>
          <w:sz w:val="24"/>
          <w:szCs w:val="24"/>
        </w:rPr>
        <w:t>σ</w:t>
      </w:r>
      <w:r>
        <w:rPr>
          <w:rFonts w:ascii="Times New Roman" w:hAnsi="Times New Roman" w:cs="Times New Roman"/>
          <w:sz w:val="24"/>
          <w:szCs w:val="24"/>
        </w:rPr>
        <w:t xml:space="preserve"> будет равняться</w:t>
      </w:r>
      <w:r w:rsidRPr="00091F7A">
        <w:rPr>
          <w:rFonts w:ascii="Times New Roman" w:hAnsi="Times New Roman" w:cs="Times New Roman"/>
          <w:sz w:val="24"/>
          <w:szCs w:val="24"/>
        </w:rPr>
        <w:t xml:space="preserve"> (</w:t>
      </w:r>
      <w:r>
        <w:rPr>
          <w:rFonts w:ascii="Times New Roman" w:hAnsi="Times New Roman" w:cs="Times New Roman"/>
          <w:sz w:val="24"/>
          <w:szCs w:val="24"/>
        </w:rPr>
        <w:t>обозначения те же):</w:t>
      </w:r>
    </w:p>
    <w:p w:rsidR="00091F7A" w:rsidRDefault="00091F7A" w:rsidP="00091F7A">
      <w:pPr>
        <w:spacing w:after="0" w:line="240" w:lineRule="auto"/>
        <w:ind w:firstLine="567"/>
        <w:jc w:val="right"/>
        <w:rPr>
          <w:rFonts w:ascii="Times New Roman" w:hAnsi="Times New Roman" w:cs="Times New Roman"/>
          <w:sz w:val="24"/>
          <w:szCs w:val="24"/>
        </w:rPr>
      </w:pPr>
      <m:oMath>
        <m:r>
          <w:rPr>
            <w:rFonts w:ascii="Cambria Math" w:hAnsi="Cambria Math" w:cs="Times New Roman"/>
            <w:sz w:val="24"/>
            <w:szCs w:val="24"/>
          </w:rPr>
          <m:t>σ=</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+1)</m:t>
                </m:r>
              </m:num>
              <m:den>
                <m:r>
                  <w:rPr>
                    <w:rFonts w:ascii="Cambria Math" w:hAnsi="Cambria Math" w:cs="Times New Roman"/>
                    <w:sz w:val="24"/>
                    <w:szCs w:val="24"/>
                  </w:rPr>
                  <m:t>12</m:t>
                </m:r>
              </m:den>
            </m:f>
          </m:e>
        </m:rad>
      </m:oMath>
      <w:r>
        <w:rPr>
          <w:rFonts w:ascii="Times New Roman" w:eastAsiaTheme="minorEastAsia" w:hAnsi="Times New Roman" w:cs="Times New Roman"/>
          <w:sz w:val="24"/>
          <w:szCs w:val="24"/>
        </w:rPr>
        <w:t xml:space="preserve">                                                       </w:t>
      </w:r>
      <w:r w:rsidRPr="00091F7A">
        <w:rPr>
          <w:rFonts w:ascii="Times New Roman" w:eastAsiaTheme="minorEastAsia" w:hAnsi="Times New Roman" w:cs="Times New Roman"/>
          <w:i/>
          <w:sz w:val="24"/>
          <w:szCs w:val="24"/>
        </w:rPr>
        <w:t>(4)</w:t>
      </w:r>
    </w:p>
    <w:p w:rsidR="00CF2EF8" w:rsidRDefault="00091F7A" w:rsidP="004943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Число </w:t>
      </w:r>
      <w:r w:rsidRPr="00091F7A">
        <w:rPr>
          <w:rFonts w:ascii="Times New Roman" w:hAnsi="Times New Roman" w:cs="Times New Roman"/>
          <w:i/>
          <w:sz w:val="24"/>
          <w:szCs w:val="24"/>
          <w:lang w:val="en-US"/>
        </w:rPr>
        <w:t>z</w:t>
      </w:r>
      <w:r>
        <w:rPr>
          <w:rFonts w:ascii="Times New Roman" w:hAnsi="Times New Roman" w:cs="Times New Roman"/>
          <w:sz w:val="24"/>
          <w:szCs w:val="24"/>
        </w:rPr>
        <w:t xml:space="preserve"> в формуле </w:t>
      </w:r>
      <w:r w:rsidRPr="00091F7A">
        <w:rPr>
          <w:rFonts w:ascii="Times New Roman" w:hAnsi="Times New Roman" w:cs="Times New Roman"/>
          <w:i/>
          <w:sz w:val="24"/>
          <w:szCs w:val="24"/>
        </w:rPr>
        <w:t>(2)</w:t>
      </w:r>
      <w:r w:rsidRPr="00091F7A">
        <w:rPr>
          <w:rFonts w:ascii="Times New Roman" w:hAnsi="Times New Roman" w:cs="Times New Roman"/>
          <w:sz w:val="24"/>
          <w:szCs w:val="24"/>
        </w:rPr>
        <w:t xml:space="preserve"> </w:t>
      </w:r>
      <w:r>
        <w:rPr>
          <w:rFonts w:ascii="Times New Roman" w:hAnsi="Times New Roman" w:cs="Times New Roman"/>
          <w:sz w:val="24"/>
          <w:szCs w:val="24"/>
        </w:rPr>
        <w:t>является константой и соответствует критическому значению нормального распределения при заданном уровне статистической значимости (</w:t>
      </w:r>
      <w:r w:rsidRPr="00091F7A">
        <w:rPr>
          <w:rFonts w:ascii="Times New Roman" w:hAnsi="Times New Roman" w:cs="Times New Roman"/>
          <w:i/>
          <w:sz w:val="24"/>
          <w:szCs w:val="24"/>
          <w:lang w:val="en-US"/>
        </w:rPr>
        <w:t>z</w:t>
      </w:r>
      <w:r w:rsidRPr="00091F7A">
        <w:rPr>
          <w:rFonts w:ascii="Times New Roman" w:hAnsi="Times New Roman" w:cs="Times New Roman"/>
          <w:sz w:val="24"/>
          <w:szCs w:val="24"/>
        </w:rPr>
        <w:t xml:space="preserve"> = 1.96 </w:t>
      </w:r>
      <w:r w:rsidR="007C201D">
        <w:rPr>
          <w:rFonts w:ascii="Times New Roman" w:hAnsi="Times New Roman" w:cs="Times New Roman"/>
          <w:sz w:val="24"/>
          <w:szCs w:val="24"/>
        </w:rPr>
        <w:t>при</w:t>
      </w:r>
      <w:r>
        <w:rPr>
          <w:rFonts w:ascii="Times New Roman" w:hAnsi="Times New Roman" w:cs="Times New Roman"/>
          <w:sz w:val="24"/>
          <w:szCs w:val="24"/>
        </w:rPr>
        <w:t xml:space="preserve"> α = 0.05).</w:t>
      </w:r>
    </w:p>
    <w:p w:rsidR="00AD266C" w:rsidRDefault="00AD266C" w:rsidP="00AD266C">
      <w:pPr>
        <w:spacing w:after="0" w:line="240" w:lineRule="auto"/>
        <w:ind w:firstLine="567"/>
        <w:jc w:val="both"/>
        <w:rPr>
          <w:rFonts w:ascii="Times New Roman" w:hAnsi="Times New Roman" w:cs="Times New Roman"/>
          <w:sz w:val="24"/>
          <w:szCs w:val="24"/>
        </w:rPr>
      </w:pPr>
    </w:p>
    <w:p w:rsidR="00AD266C" w:rsidRPr="00AD266C" w:rsidRDefault="00AD266C" w:rsidP="00AD266C">
      <w:pPr>
        <w:pStyle w:val="a3"/>
        <w:numPr>
          <w:ilvl w:val="0"/>
          <w:numId w:val="1"/>
        </w:numPr>
        <w:spacing w:after="0" w:line="240" w:lineRule="auto"/>
        <w:jc w:val="both"/>
        <w:rPr>
          <w:rFonts w:ascii="Times New Roman" w:hAnsi="Times New Roman" w:cs="Times New Roman"/>
          <w:b/>
          <w:sz w:val="24"/>
          <w:szCs w:val="24"/>
        </w:rPr>
      </w:pPr>
      <w:r w:rsidRPr="00AD266C">
        <w:rPr>
          <w:rFonts w:ascii="Times New Roman" w:hAnsi="Times New Roman" w:cs="Times New Roman"/>
          <w:b/>
          <w:sz w:val="24"/>
          <w:szCs w:val="24"/>
        </w:rPr>
        <w:t>Результаты</w:t>
      </w:r>
      <w:r w:rsidR="00A10FAC">
        <w:rPr>
          <w:rFonts w:ascii="Times New Roman" w:hAnsi="Times New Roman" w:cs="Times New Roman"/>
          <w:b/>
          <w:sz w:val="24"/>
          <w:szCs w:val="24"/>
        </w:rPr>
        <w:t xml:space="preserve"> и обсуждение</w:t>
      </w:r>
    </w:p>
    <w:p w:rsidR="00AD266C" w:rsidRDefault="00AD266C" w:rsidP="00AD266C">
      <w:pPr>
        <w:spacing w:after="0" w:line="240" w:lineRule="auto"/>
        <w:ind w:firstLine="567"/>
        <w:jc w:val="both"/>
        <w:rPr>
          <w:rFonts w:ascii="Times New Roman" w:hAnsi="Times New Roman" w:cs="Times New Roman"/>
          <w:sz w:val="24"/>
          <w:szCs w:val="24"/>
        </w:rPr>
      </w:pPr>
    </w:p>
    <w:p w:rsidR="00C134A4" w:rsidRDefault="007C201D" w:rsidP="00C134A4">
      <w:pPr>
        <w:spacing w:after="0" w:line="240" w:lineRule="auto"/>
        <w:ind w:firstLine="567"/>
        <w:jc w:val="both"/>
        <w:rPr>
          <w:rFonts w:ascii="Times New Roman" w:hAnsi="Times New Roman" w:cs="Times New Roman"/>
          <w:sz w:val="24"/>
          <w:szCs w:val="24"/>
        </w:rPr>
      </w:pPr>
      <w:r w:rsidRPr="007C201D">
        <w:rPr>
          <w:rFonts w:ascii="Times New Roman" w:hAnsi="Times New Roman" w:cs="Times New Roman"/>
          <w:sz w:val="24"/>
          <w:szCs w:val="24"/>
        </w:rPr>
        <w:t>Итак</w:t>
      </w:r>
      <w:r w:rsidR="00C134A4" w:rsidRPr="007C201D">
        <w:rPr>
          <w:rFonts w:ascii="Times New Roman" w:hAnsi="Times New Roman" w:cs="Times New Roman"/>
          <w:sz w:val="24"/>
          <w:szCs w:val="24"/>
        </w:rPr>
        <w:t>,</w:t>
      </w:r>
      <w:r w:rsidR="00C134A4">
        <w:rPr>
          <w:rFonts w:ascii="Times New Roman" w:hAnsi="Times New Roman" w:cs="Times New Roman"/>
          <w:sz w:val="24"/>
          <w:szCs w:val="24"/>
        </w:rPr>
        <w:t xml:space="preserve"> при исследовании </w:t>
      </w:r>
      <w:r>
        <w:rPr>
          <w:rFonts w:ascii="Times New Roman" w:hAnsi="Times New Roman" w:cs="Times New Roman"/>
          <w:sz w:val="24"/>
          <w:szCs w:val="24"/>
        </w:rPr>
        <w:t xml:space="preserve">донных отложений </w:t>
      </w:r>
      <w:r w:rsidR="00C134A4">
        <w:rPr>
          <w:rFonts w:ascii="Times New Roman" w:hAnsi="Times New Roman" w:cs="Times New Roman"/>
          <w:sz w:val="24"/>
          <w:szCs w:val="24"/>
        </w:rPr>
        <w:t>озёр Верхнего и Среднего Суздальских были сформулированы две конкурирующие статистические гипотезы:</w:t>
      </w:r>
    </w:p>
    <w:p w:rsidR="00C134A4" w:rsidRPr="006211F4" w:rsidRDefault="00C134A4" w:rsidP="006211F4">
      <w:pPr>
        <w:pStyle w:val="a3"/>
        <w:numPr>
          <w:ilvl w:val="0"/>
          <w:numId w:val="6"/>
        </w:numPr>
        <w:spacing w:after="0" w:line="240" w:lineRule="auto"/>
        <w:jc w:val="both"/>
        <w:rPr>
          <w:rFonts w:ascii="Times New Roman" w:hAnsi="Times New Roman" w:cs="Times New Roman"/>
          <w:sz w:val="24"/>
          <w:szCs w:val="24"/>
        </w:rPr>
      </w:pPr>
      <w:r w:rsidRPr="006211F4">
        <w:rPr>
          <w:rFonts w:ascii="Times New Roman" w:hAnsi="Times New Roman" w:cs="Times New Roman"/>
          <w:i/>
          <w:sz w:val="24"/>
          <w:szCs w:val="24"/>
          <w:lang w:val="en-US"/>
        </w:rPr>
        <w:t>H</w:t>
      </w:r>
      <w:r w:rsidRPr="006211F4">
        <w:rPr>
          <w:rFonts w:ascii="Times New Roman" w:hAnsi="Times New Roman" w:cs="Times New Roman"/>
          <w:i/>
          <w:sz w:val="24"/>
          <w:szCs w:val="24"/>
          <w:vertAlign w:val="subscript"/>
        </w:rPr>
        <w:t>0</w:t>
      </w:r>
      <w:r w:rsidRPr="006211F4">
        <w:rPr>
          <w:rFonts w:ascii="Times New Roman" w:hAnsi="Times New Roman" w:cs="Times New Roman"/>
          <w:sz w:val="24"/>
          <w:szCs w:val="24"/>
        </w:rPr>
        <w:t xml:space="preserve"> – осадконакопление элемента в индустриальный период не изменилось;</w:t>
      </w:r>
    </w:p>
    <w:p w:rsidR="00C134A4" w:rsidRPr="006211F4" w:rsidRDefault="00C134A4" w:rsidP="006211F4">
      <w:pPr>
        <w:pStyle w:val="a3"/>
        <w:numPr>
          <w:ilvl w:val="0"/>
          <w:numId w:val="6"/>
        </w:numPr>
        <w:spacing w:after="0" w:line="240" w:lineRule="auto"/>
        <w:jc w:val="both"/>
        <w:rPr>
          <w:rFonts w:ascii="Times New Roman" w:hAnsi="Times New Roman" w:cs="Times New Roman"/>
          <w:sz w:val="24"/>
          <w:szCs w:val="24"/>
        </w:rPr>
      </w:pPr>
      <w:r w:rsidRPr="006211F4">
        <w:rPr>
          <w:rFonts w:ascii="Times New Roman" w:hAnsi="Times New Roman" w:cs="Times New Roman"/>
          <w:i/>
          <w:sz w:val="24"/>
          <w:szCs w:val="24"/>
          <w:lang w:val="en-US"/>
        </w:rPr>
        <w:t>H</w:t>
      </w:r>
      <w:r w:rsidRPr="006211F4">
        <w:rPr>
          <w:rFonts w:ascii="Times New Roman" w:hAnsi="Times New Roman" w:cs="Times New Roman"/>
          <w:i/>
          <w:sz w:val="24"/>
          <w:szCs w:val="24"/>
          <w:vertAlign w:val="subscript"/>
        </w:rPr>
        <w:t>1</w:t>
      </w:r>
      <w:r w:rsidRPr="006211F4">
        <w:rPr>
          <w:rFonts w:ascii="Times New Roman" w:hAnsi="Times New Roman" w:cs="Times New Roman"/>
          <w:sz w:val="24"/>
          <w:szCs w:val="24"/>
        </w:rPr>
        <w:t xml:space="preserve"> – осадконакопление элемента в индустриальный период имеет статистически значимые различия.</w:t>
      </w:r>
    </w:p>
    <w:p w:rsidR="00C134A4" w:rsidRPr="00B16679" w:rsidRDefault="00C134A4" w:rsidP="00C134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исследования задан уровень значимости </w:t>
      </w:r>
      <w:r w:rsidRPr="00B16679">
        <w:rPr>
          <w:rFonts w:ascii="Times New Roman" w:hAnsi="Times New Roman" w:cs="Times New Roman"/>
          <w:i/>
          <w:sz w:val="24"/>
          <w:szCs w:val="24"/>
          <w:lang w:val="en-US"/>
        </w:rPr>
        <w:t>α</w:t>
      </w:r>
      <w:r w:rsidRPr="00B16679">
        <w:rPr>
          <w:rFonts w:ascii="Times New Roman" w:hAnsi="Times New Roman" w:cs="Times New Roman"/>
          <w:i/>
          <w:sz w:val="24"/>
          <w:szCs w:val="24"/>
        </w:rPr>
        <w:t xml:space="preserve"> = 0.05. </w:t>
      </w:r>
      <w:r>
        <w:rPr>
          <w:rFonts w:ascii="Times New Roman" w:hAnsi="Times New Roman" w:cs="Times New Roman"/>
          <w:sz w:val="24"/>
          <w:szCs w:val="24"/>
        </w:rPr>
        <w:t>П</w:t>
      </w:r>
      <w:r w:rsidRPr="00B16679">
        <w:rPr>
          <w:rFonts w:ascii="Times New Roman" w:hAnsi="Times New Roman" w:cs="Times New Roman"/>
          <w:sz w:val="24"/>
          <w:szCs w:val="24"/>
        </w:rPr>
        <w:t>осле расчётов критерия Манна-Уитни по формул</w:t>
      </w:r>
      <w:r w:rsidR="006211F4">
        <w:rPr>
          <w:rFonts w:ascii="Times New Roman" w:hAnsi="Times New Roman" w:cs="Times New Roman"/>
          <w:sz w:val="24"/>
          <w:szCs w:val="24"/>
        </w:rPr>
        <w:t>е</w:t>
      </w:r>
      <w:r w:rsidRPr="00B16679">
        <w:rPr>
          <w:rFonts w:ascii="Times New Roman" w:hAnsi="Times New Roman" w:cs="Times New Roman"/>
          <w:sz w:val="24"/>
          <w:szCs w:val="24"/>
        </w:rPr>
        <w:t xml:space="preserve"> </w:t>
      </w:r>
      <w:r w:rsidRPr="006211F4">
        <w:rPr>
          <w:rFonts w:ascii="Times New Roman" w:hAnsi="Times New Roman" w:cs="Times New Roman"/>
          <w:i/>
          <w:sz w:val="24"/>
          <w:szCs w:val="24"/>
        </w:rPr>
        <w:t>(1)</w:t>
      </w:r>
      <w:r w:rsidRPr="00B16679">
        <w:rPr>
          <w:rFonts w:ascii="Times New Roman" w:hAnsi="Times New Roman" w:cs="Times New Roman"/>
          <w:sz w:val="24"/>
          <w:szCs w:val="24"/>
        </w:rPr>
        <w:t xml:space="preserve"> и сравнения пол</w:t>
      </w:r>
      <w:r w:rsidR="006211F4">
        <w:rPr>
          <w:rFonts w:ascii="Times New Roman" w:hAnsi="Times New Roman" w:cs="Times New Roman"/>
          <w:sz w:val="24"/>
          <w:szCs w:val="24"/>
        </w:rPr>
        <w:t>ученных значений с критическими</w:t>
      </w:r>
      <w:r w:rsidR="007C201D">
        <w:rPr>
          <w:rFonts w:ascii="Times New Roman" w:hAnsi="Times New Roman" w:cs="Times New Roman"/>
          <w:sz w:val="24"/>
          <w:szCs w:val="24"/>
        </w:rPr>
        <w:t xml:space="preserve">, полученным по формулам </w:t>
      </w:r>
      <w:r w:rsidR="007C201D" w:rsidRPr="006211F4">
        <w:rPr>
          <w:rFonts w:ascii="Times New Roman" w:hAnsi="Times New Roman" w:cs="Times New Roman"/>
          <w:i/>
          <w:sz w:val="24"/>
          <w:szCs w:val="24"/>
        </w:rPr>
        <w:t>(</w:t>
      </w:r>
      <w:r w:rsidR="009A1F00">
        <w:rPr>
          <w:rFonts w:ascii="Times New Roman" w:hAnsi="Times New Roman" w:cs="Times New Roman"/>
          <w:i/>
          <w:sz w:val="24"/>
          <w:szCs w:val="24"/>
        </w:rPr>
        <w:t>2)</w:t>
      </w:r>
      <w:r w:rsidR="009A1F00" w:rsidRPr="006211F4">
        <w:rPr>
          <w:rFonts w:ascii="Times New Roman" w:hAnsi="Times New Roman" w:cs="Times New Roman"/>
          <w:i/>
          <w:sz w:val="24"/>
          <w:szCs w:val="24"/>
        </w:rPr>
        <w:t>-(</w:t>
      </w:r>
      <w:r w:rsidR="007C201D" w:rsidRPr="006211F4">
        <w:rPr>
          <w:rFonts w:ascii="Times New Roman" w:hAnsi="Times New Roman" w:cs="Times New Roman"/>
          <w:i/>
          <w:sz w:val="24"/>
          <w:szCs w:val="24"/>
        </w:rPr>
        <w:t>4)</w:t>
      </w:r>
      <w:r w:rsidRPr="00B16679">
        <w:rPr>
          <w:rFonts w:ascii="Times New Roman" w:hAnsi="Times New Roman" w:cs="Times New Roman"/>
          <w:sz w:val="24"/>
          <w:szCs w:val="24"/>
        </w:rPr>
        <w:t xml:space="preserve">, </w:t>
      </w:r>
      <w:r>
        <w:rPr>
          <w:rFonts w:ascii="Times New Roman" w:hAnsi="Times New Roman" w:cs="Times New Roman"/>
          <w:sz w:val="24"/>
          <w:szCs w:val="24"/>
        </w:rPr>
        <w:t>для каждого элемента была принята одна из двух гипотез. Результаты отражены в Табл. 1, 2.</w:t>
      </w:r>
    </w:p>
    <w:p w:rsidR="009C183E" w:rsidRPr="005A16A1" w:rsidRDefault="005A16A1" w:rsidP="005A16A1">
      <w:pPr>
        <w:spacing w:after="0" w:line="240" w:lineRule="auto"/>
        <w:ind w:firstLine="567"/>
        <w:jc w:val="right"/>
        <w:rPr>
          <w:rFonts w:ascii="Times New Roman" w:hAnsi="Times New Roman" w:cs="Times New Roman"/>
          <w:sz w:val="20"/>
          <w:szCs w:val="20"/>
        </w:rPr>
      </w:pPr>
      <w:r w:rsidRPr="005A16A1">
        <w:rPr>
          <w:rFonts w:ascii="Times New Roman" w:hAnsi="Times New Roman" w:cs="Times New Roman"/>
          <w:sz w:val="20"/>
          <w:szCs w:val="20"/>
        </w:rPr>
        <w:t>Таблица 1</w:t>
      </w:r>
    </w:p>
    <w:p w:rsidR="005A16A1" w:rsidRPr="005A16A1" w:rsidRDefault="00713B40" w:rsidP="005A16A1">
      <w:pPr>
        <w:spacing w:after="0" w:line="240" w:lineRule="auto"/>
        <w:ind w:firstLine="567"/>
        <w:jc w:val="center"/>
        <w:rPr>
          <w:rFonts w:ascii="Times New Roman" w:hAnsi="Times New Roman" w:cs="Times New Roman"/>
          <w:b/>
          <w:sz w:val="20"/>
          <w:szCs w:val="20"/>
        </w:rPr>
      </w:pPr>
      <w:r>
        <w:rPr>
          <w:rFonts w:ascii="Times New Roman" w:hAnsi="Times New Roman" w:cs="Times New Roman"/>
          <w:b/>
          <w:sz w:val="20"/>
          <w:szCs w:val="20"/>
        </w:rPr>
        <w:t xml:space="preserve">Значения </w:t>
      </w:r>
      <w:r>
        <w:rPr>
          <w:rFonts w:ascii="Times New Roman" w:hAnsi="Times New Roman" w:cs="Times New Roman"/>
          <w:b/>
          <w:sz w:val="20"/>
          <w:szCs w:val="20"/>
          <w:lang w:val="en-US"/>
        </w:rPr>
        <w:t>U</w:t>
      </w:r>
      <w:r w:rsidRPr="00674851">
        <w:rPr>
          <w:rFonts w:ascii="Times New Roman" w:hAnsi="Times New Roman" w:cs="Times New Roman"/>
          <w:b/>
          <w:sz w:val="20"/>
          <w:szCs w:val="20"/>
        </w:rPr>
        <w:t>-</w:t>
      </w:r>
      <w:r>
        <w:rPr>
          <w:rFonts w:ascii="Times New Roman" w:hAnsi="Times New Roman" w:cs="Times New Roman"/>
          <w:b/>
          <w:sz w:val="20"/>
          <w:szCs w:val="20"/>
        </w:rPr>
        <w:t>критерия Манна-Уитни для озера</w:t>
      </w:r>
      <w:r w:rsidR="00A726B9">
        <w:rPr>
          <w:rFonts w:ascii="Times New Roman" w:hAnsi="Times New Roman" w:cs="Times New Roman"/>
          <w:b/>
          <w:sz w:val="20"/>
          <w:szCs w:val="20"/>
        </w:rPr>
        <w:t xml:space="preserve"> Верхнее Суздальское</w:t>
      </w:r>
      <w:r w:rsidR="00674851">
        <w:rPr>
          <w:rFonts w:ascii="Times New Roman" w:hAnsi="Times New Roman" w:cs="Times New Roman"/>
          <w:b/>
          <w:sz w:val="20"/>
          <w:szCs w:val="20"/>
        </w:rPr>
        <w:t xml:space="preserve"> для уровня статистической значимости 0,05</w:t>
      </w:r>
    </w:p>
    <w:tbl>
      <w:tblPr>
        <w:tblStyle w:val="a8"/>
        <w:tblW w:w="0" w:type="auto"/>
        <w:tblLook w:val="04A0" w:firstRow="1" w:lastRow="0" w:firstColumn="1" w:lastColumn="0" w:noHBand="0" w:noVBand="1"/>
      </w:tblPr>
      <w:tblGrid>
        <w:gridCol w:w="1145"/>
        <w:gridCol w:w="1609"/>
        <w:gridCol w:w="1811"/>
        <w:gridCol w:w="1384"/>
        <w:gridCol w:w="1530"/>
        <w:gridCol w:w="1581"/>
      </w:tblGrid>
      <w:tr w:rsidR="003F2AEF" w:rsidTr="004356CF">
        <w:tc>
          <w:tcPr>
            <w:tcW w:w="1145" w:type="dxa"/>
            <w:vAlign w:val="center"/>
          </w:tcPr>
          <w:p w:rsidR="003F2AEF" w:rsidRPr="003B4B9F" w:rsidRDefault="004356CF" w:rsidP="004356CF">
            <w:pPr>
              <w:jc w:val="center"/>
              <w:rPr>
                <w:rFonts w:ascii="Times New Roman" w:hAnsi="Times New Roman" w:cs="Times New Roman"/>
                <w:sz w:val="20"/>
                <w:szCs w:val="20"/>
              </w:rPr>
            </w:pPr>
            <w:r>
              <w:rPr>
                <w:rFonts w:ascii="Times New Roman" w:hAnsi="Times New Roman" w:cs="Times New Roman"/>
                <w:sz w:val="20"/>
                <w:szCs w:val="20"/>
              </w:rPr>
              <w:t xml:space="preserve">(1) </w:t>
            </w:r>
            <w:r w:rsidR="003B4B9F">
              <w:rPr>
                <w:rFonts w:ascii="Times New Roman" w:hAnsi="Times New Roman" w:cs="Times New Roman"/>
                <w:sz w:val="20"/>
                <w:szCs w:val="20"/>
              </w:rPr>
              <w:t>Элемент</w:t>
            </w:r>
          </w:p>
        </w:tc>
        <w:tc>
          <w:tcPr>
            <w:tcW w:w="1609" w:type="dxa"/>
            <w:vAlign w:val="center"/>
          </w:tcPr>
          <w:p w:rsidR="003F2AEF" w:rsidRPr="0047632C" w:rsidRDefault="004356CF" w:rsidP="004356CF">
            <w:pPr>
              <w:jc w:val="center"/>
              <w:rPr>
                <w:rFonts w:ascii="Times New Roman" w:hAnsi="Times New Roman" w:cs="Times New Roman"/>
                <w:sz w:val="20"/>
                <w:szCs w:val="20"/>
              </w:rPr>
            </w:pPr>
            <w:r>
              <w:rPr>
                <w:rFonts w:ascii="Times New Roman" w:hAnsi="Times New Roman" w:cs="Times New Roman"/>
                <w:sz w:val="20"/>
                <w:szCs w:val="20"/>
              </w:rPr>
              <w:t xml:space="preserve">(2) </w:t>
            </w:r>
            <w:r w:rsidR="0047632C">
              <w:rPr>
                <w:rFonts w:ascii="Times New Roman" w:hAnsi="Times New Roman" w:cs="Times New Roman"/>
                <w:sz w:val="20"/>
                <w:szCs w:val="20"/>
              </w:rPr>
              <w:t>Объем индустриальной выборки, шт</w:t>
            </w:r>
          </w:p>
        </w:tc>
        <w:tc>
          <w:tcPr>
            <w:tcW w:w="1811" w:type="dxa"/>
            <w:vAlign w:val="center"/>
          </w:tcPr>
          <w:p w:rsidR="003F2AEF" w:rsidRDefault="004356CF" w:rsidP="004356CF">
            <w:pPr>
              <w:jc w:val="center"/>
              <w:rPr>
                <w:rFonts w:ascii="Times New Roman" w:hAnsi="Times New Roman" w:cs="Times New Roman"/>
                <w:sz w:val="20"/>
                <w:szCs w:val="20"/>
              </w:rPr>
            </w:pPr>
            <w:r>
              <w:rPr>
                <w:rFonts w:ascii="Times New Roman" w:hAnsi="Times New Roman" w:cs="Times New Roman"/>
                <w:sz w:val="20"/>
                <w:szCs w:val="20"/>
              </w:rPr>
              <w:t xml:space="preserve">(3) </w:t>
            </w:r>
            <w:r w:rsidR="0047632C">
              <w:rPr>
                <w:rFonts w:ascii="Times New Roman" w:hAnsi="Times New Roman" w:cs="Times New Roman"/>
                <w:sz w:val="20"/>
                <w:szCs w:val="20"/>
              </w:rPr>
              <w:t>Объем доиндустриальной выборки, шт</w:t>
            </w:r>
          </w:p>
        </w:tc>
        <w:tc>
          <w:tcPr>
            <w:tcW w:w="1384" w:type="dxa"/>
            <w:vAlign w:val="center"/>
          </w:tcPr>
          <w:p w:rsidR="003F2AEF" w:rsidRPr="00A726B9" w:rsidRDefault="004356CF" w:rsidP="004356CF">
            <w:pPr>
              <w:jc w:val="center"/>
              <w:rPr>
                <w:rFonts w:ascii="Times New Roman" w:hAnsi="Times New Roman" w:cs="Times New Roman"/>
                <w:sz w:val="20"/>
                <w:szCs w:val="20"/>
              </w:rPr>
            </w:pPr>
            <w:r>
              <w:rPr>
                <w:rFonts w:ascii="Times New Roman" w:hAnsi="Times New Roman" w:cs="Times New Roman"/>
                <w:sz w:val="20"/>
                <w:szCs w:val="20"/>
              </w:rPr>
              <w:t xml:space="preserve">(4) </w:t>
            </w:r>
            <w:r w:rsidR="003F2AEF">
              <w:rPr>
                <w:rFonts w:ascii="Times New Roman" w:hAnsi="Times New Roman" w:cs="Times New Roman"/>
                <w:sz w:val="20"/>
                <w:szCs w:val="20"/>
              </w:rPr>
              <w:t xml:space="preserve">Значение </w:t>
            </w:r>
            <w:r w:rsidR="003F2AEF">
              <w:rPr>
                <w:rFonts w:ascii="Times New Roman" w:hAnsi="Times New Roman" w:cs="Times New Roman"/>
                <w:sz w:val="20"/>
                <w:szCs w:val="20"/>
                <w:lang w:val="en-US"/>
              </w:rPr>
              <w:t>U-</w:t>
            </w:r>
            <w:r w:rsidR="003F2AEF">
              <w:rPr>
                <w:rFonts w:ascii="Times New Roman" w:hAnsi="Times New Roman" w:cs="Times New Roman"/>
                <w:sz w:val="20"/>
                <w:szCs w:val="20"/>
              </w:rPr>
              <w:t>критерия</w:t>
            </w:r>
          </w:p>
        </w:tc>
        <w:tc>
          <w:tcPr>
            <w:tcW w:w="1530" w:type="dxa"/>
            <w:vAlign w:val="center"/>
          </w:tcPr>
          <w:p w:rsidR="003F2AEF" w:rsidRPr="00A726B9" w:rsidRDefault="004356CF" w:rsidP="004356CF">
            <w:pPr>
              <w:jc w:val="center"/>
              <w:rPr>
                <w:rFonts w:ascii="Times New Roman" w:hAnsi="Times New Roman" w:cs="Times New Roman"/>
                <w:sz w:val="20"/>
                <w:szCs w:val="20"/>
              </w:rPr>
            </w:pPr>
            <w:r>
              <w:rPr>
                <w:rFonts w:ascii="Times New Roman" w:hAnsi="Times New Roman" w:cs="Times New Roman"/>
                <w:sz w:val="20"/>
                <w:szCs w:val="20"/>
              </w:rPr>
              <w:t>(5) З</w:t>
            </w:r>
            <w:r w:rsidR="003F2AEF">
              <w:rPr>
                <w:rFonts w:ascii="Times New Roman" w:hAnsi="Times New Roman" w:cs="Times New Roman"/>
                <w:sz w:val="20"/>
                <w:szCs w:val="20"/>
              </w:rPr>
              <w:t xml:space="preserve">начение </w:t>
            </w:r>
            <w:r w:rsidR="003F2AEF">
              <w:rPr>
                <w:rFonts w:ascii="Times New Roman" w:hAnsi="Times New Roman" w:cs="Times New Roman"/>
                <w:sz w:val="20"/>
                <w:szCs w:val="20"/>
                <w:lang w:val="en-US"/>
              </w:rPr>
              <w:t>U</w:t>
            </w:r>
            <w:r w:rsidR="003F2AEF" w:rsidRPr="004356CF">
              <w:rPr>
                <w:rFonts w:ascii="Times New Roman" w:hAnsi="Times New Roman" w:cs="Times New Roman"/>
                <w:sz w:val="20"/>
                <w:szCs w:val="20"/>
                <w:vertAlign w:val="superscript"/>
                <w:lang w:val="en-US"/>
              </w:rPr>
              <w:t>z</w:t>
            </w:r>
          </w:p>
        </w:tc>
        <w:tc>
          <w:tcPr>
            <w:tcW w:w="1581" w:type="dxa"/>
            <w:vAlign w:val="center"/>
          </w:tcPr>
          <w:p w:rsidR="003F2AEF" w:rsidRPr="005A16A1" w:rsidRDefault="004356CF" w:rsidP="004356CF">
            <w:pPr>
              <w:jc w:val="center"/>
              <w:rPr>
                <w:rFonts w:ascii="Times New Roman" w:hAnsi="Times New Roman" w:cs="Times New Roman"/>
                <w:sz w:val="20"/>
                <w:szCs w:val="20"/>
              </w:rPr>
            </w:pPr>
            <w:r>
              <w:rPr>
                <w:rFonts w:ascii="Times New Roman" w:hAnsi="Times New Roman" w:cs="Times New Roman"/>
                <w:sz w:val="20"/>
                <w:szCs w:val="20"/>
              </w:rPr>
              <w:t xml:space="preserve">(6) </w:t>
            </w:r>
            <w:r w:rsidR="003F2AEF">
              <w:rPr>
                <w:rFonts w:ascii="Times New Roman" w:hAnsi="Times New Roman" w:cs="Times New Roman"/>
                <w:sz w:val="20"/>
                <w:szCs w:val="20"/>
              </w:rPr>
              <w:t>Принятая статистическая гипотеза</w:t>
            </w:r>
          </w:p>
        </w:tc>
      </w:tr>
      <w:tr w:rsidR="000C6102" w:rsidTr="004356CF">
        <w:tc>
          <w:tcPr>
            <w:tcW w:w="1145" w:type="dxa"/>
            <w:vAlign w:val="bottom"/>
          </w:tcPr>
          <w:p w:rsidR="000C6102" w:rsidRDefault="000C6102" w:rsidP="00026807">
            <w:pPr>
              <w:jc w:val="center"/>
              <w:rPr>
                <w:rFonts w:ascii="Calibri" w:hAnsi="Calibri" w:cs="Calibri"/>
                <w:color w:val="000000"/>
              </w:rPr>
            </w:pPr>
            <w:r>
              <w:rPr>
                <w:rFonts w:ascii="Calibri" w:hAnsi="Calibri" w:cs="Calibri"/>
                <w:color w:val="000000"/>
              </w:rPr>
              <w:t>Ni</w:t>
            </w:r>
          </w:p>
        </w:tc>
        <w:tc>
          <w:tcPr>
            <w:tcW w:w="1609" w:type="dxa"/>
            <w:vAlign w:val="bottom"/>
          </w:tcPr>
          <w:p w:rsidR="000C6102" w:rsidRDefault="000C6102" w:rsidP="000C6102">
            <w:pPr>
              <w:jc w:val="center"/>
              <w:rPr>
                <w:rFonts w:ascii="Calibri" w:hAnsi="Calibri" w:cs="Calibri"/>
                <w:color w:val="000000"/>
              </w:rPr>
            </w:pPr>
            <w:r>
              <w:rPr>
                <w:rFonts w:ascii="Calibri" w:hAnsi="Calibri" w:cs="Calibri"/>
                <w:color w:val="000000"/>
              </w:rPr>
              <w:t>5</w:t>
            </w:r>
          </w:p>
        </w:tc>
        <w:tc>
          <w:tcPr>
            <w:tcW w:w="1811" w:type="dxa"/>
            <w:vAlign w:val="bottom"/>
          </w:tcPr>
          <w:p w:rsidR="000C6102" w:rsidRDefault="000C6102" w:rsidP="000C6102">
            <w:pPr>
              <w:jc w:val="center"/>
              <w:rPr>
                <w:rFonts w:ascii="Calibri" w:hAnsi="Calibri" w:cs="Calibri"/>
                <w:color w:val="000000"/>
              </w:rPr>
            </w:pPr>
            <w:r>
              <w:rPr>
                <w:rFonts w:ascii="Calibri" w:hAnsi="Calibri" w:cs="Calibri"/>
                <w:color w:val="000000"/>
              </w:rPr>
              <w:t>102</w:t>
            </w:r>
          </w:p>
        </w:tc>
        <w:tc>
          <w:tcPr>
            <w:tcW w:w="1384" w:type="dxa"/>
            <w:vAlign w:val="bottom"/>
          </w:tcPr>
          <w:p w:rsidR="000C6102" w:rsidRDefault="000C6102" w:rsidP="000C6102">
            <w:pPr>
              <w:jc w:val="center"/>
              <w:rPr>
                <w:rFonts w:ascii="Calibri" w:hAnsi="Calibri" w:cs="Calibri"/>
                <w:color w:val="000000"/>
              </w:rPr>
            </w:pPr>
            <w:r>
              <w:rPr>
                <w:rFonts w:ascii="Calibri" w:hAnsi="Calibri" w:cs="Calibri"/>
                <w:color w:val="000000"/>
              </w:rPr>
              <w:t>454</w:t>
            </w:r>
          </w:p>
        </w:tc>
        <w:tc>
          <w:tcPr>
            <w:tcW w:w="1530" w:type="dxa"/>
            <w:vAlign w:val="bottom"/>
          </w:tcPr>
          <w:p w:rsidR="000C6102" w:rsidRDefault="000C6102" w:rsidP="000C6102">
            <w:pPr>
              <w:jc w:val="center"/>
              <w:rPr>
                <w:rFonts w:ascii="Calibri" w:hAnsi="Calibri" w:cs="Calibri"/>
                <w:color w:val="000000"/>
              </w:rPr>
            </w:pPr>
            <w:r>
              <w:rPr>
                <w:rFonts w:ascii="Calibri" w:hAnsi="Calibri" w:cs="Calibri"/>
                <w:color w:val="000000"/>
              </w:rPr>
              <w:t>2.937</w:t>
            </w:r>
          </w:p>
        </w:tc>
        <w:tc>
          <w:tcPr>
            <w:tcW w:w="1581" w:type="dxa"/>
          </w:tcPr>
          <w:p w:rsidR="000C6102" w:rsidRPr="003F2AEF" w:rsidRDefault="000C6102" w:rsidP="000C6102">
            <w:pPr>
              <w:jc w:val="center"/>
              <w:rPr>
                <w:rFonts w:ascii="Times New Roman" w:hAnsi="Times New Roman" w:cs="Times New Roman"/>
                <w:sz w:val="20"/>
                <w:szCs w:val="20"/>
                <w:lang w:val="en-US"/>
              </w:rPr>
            </w:pPr>
            <w:r w:rsidRPr="003F2AEF">
              <w:rPr>
                <w:rFonts w:ascii="Times New Roman" w:hAnsi="Times New Roman" w:cs="Times New Roman"/>
                <w:sz w:val="20"/>
                <w:szCs w:val="20"/>
                <w:lang w:val="en-US"/>
              </w:rPr>
              <w:t>H</w:t>
            </w:r>
            <w:r w:rsidRPr="003F2AEF">
              <w:rPr>
                <w:rFonts w:ascii="Times New Roman" w:hAnsi="Times New Roman" w:cs="Times New Roman"/>
                <w:sz w:val="20"/>
                <w:szCs w:val="20"/>
                <w:vertAlign w:val="subscript"/>
                <w:lang w:val="en-US"/>
              </w:rPr>
              <w:t>1</w:t>
            </w:r>
          </w:p>
        </w:tc>
      </w:tr>
      <w:tr w:rsidR="000C6102" w:rsidTr="004356CF">
        <w:tc>
          <w:tcPr>
            <w:tcW w:w="1145" w:type="dxa"/>
            <w:vAlign w:val="bottom"/>
          </w:tcPr>
          <w:p w:rsidR="000C6102" w:rsidRDefault="000C6102" w:rsidP="00026807">
            <w:pPr>
              <w:jc w:val="center"/>
              <w:rPr>
                <w:rFonts w:ascii="Calibri" w:hAnsi="Calibri" w:cs="Calibri"/>
                <w:color w:val="000000"/>
              </w:rPr>
            </w:pPr>
            <w:r>
              <w:rPr>
                <w:rFonts w:ascii="Calibri" w:hAnsi="Calibri" w:cs="Calibri"/>
                <w:color w:val="000000"/>
              </w:rPr>
              <w:t>Zn</w:t>
            </w:r>
          </w:p>
        </w:tc>
        <w:tc>
          <w:tcPr>
            <w:tcW w:w="1609" w:type="dxa"/>
            <w:vAlign w:val="bottom"/>
          </w:tcPr>
          <w:p w:rsidR="000C6102" w:rsidRDefault="000C6102" w:rsidP="000C6102">
            <w:pPr>
              <w:jc w:val="center"/>
              <w:rPr>
                <w:rFonts w:ascii="Calibri" w:hAnsi="Calibri" w:cs="Calibri"/>
                <w:color w:val="000000"/>
              </w:rPr>
            </w:pPr>
            <w:r>
              <w:rPr>
                <w:rFonts w:ascii="Calibri" w:hAnsi="Calibri" w:cs="Calibri"/>
                <w:color w:val="000000"/>
              </w:rPr>
              <w:t>5</w:t>
            </w:r>
          </w:p>
        </w:tc>
        <w:tc>
          <w:tcPr>
            <w:tcW w:w="1811" w:type="dxa"/>
            <w:vAlign w:val="bottom"/>
          </w:tcPr>
          <w:p w:rsidR="000C6102" w:rsidRDefault="000C6102" w:rsidP="000C6102">
            <w:pPr>
              <w:jc w:val="center"/>
              <w:rPr>
                <w:rFonts w:ascii="Calibri" w:hAnsi="Calibri" w:cs="Calibri"/>
                <w:color w:val="000000"/>
              </w:rPr>
            </w:pPr>
            <w:r>
              <w:rPr>
                <w:rFonts w:ascii="Calibri" w:hAnsi="Calibri" w:cs="Calibri"/>
                <w:color w:val="000000"/>
              </w:rPr>
              <w:t>102</w:t>
            </w:r>
          </w:p>
        </w:tc>
        <w:tc>
          <w:tcPr>
            <w:tcW w:w="1384" w:type="dxa"/>
            <w:vAlign w:val="bottom"/>
          </w:tcPr>
          <w:p w:rsidR="000C6102" w:rsidRDefault="000C6102" w:rsidP="000C6102">
            <w:pPr>
              <w:jc w:val="center"/>
              <w:rPr>
                <w:rFonts w:ascii="Calibri" w:hAnsi="Calibri" w:cs="Calibri"/>
                <w:color w:val="000000"/>
              </w:rPr>
            </w:pPr>
            <w:r>
              <w:rPr>
                <w:rFonts w:ascii="Calibri" w:hAnsi="Calibri" w:cs="Calibri"/>
                <w:color w:val="000000"/>
              </w:rPr>
              <w:t>510</w:t>
            </w:r>
          </w:p>
        </w:tc>
        <w:tc>
          <w:tcPr>
            <w:tcW w:w="1530" w:type="dxa"/>
            <w:vAlign w:val="bottom"/>
          </w:tcPr>
          <w:p w:rsidR="000C6102" w:rsidRDefault="000C6102" w:rsidP="000C6102">
            <w:pPr>
              <w:jc w:val="center"/>
              <w:rPr>
                <w:rFonts w:ascii="Calibri" w:hAnsi="Calibri" w:cs="Calibri"/>
                <w:color w:val="000000"/>
              </w:rPr>
            </w:pPr>
            <w:r>
              <w:rPr>
                <w:rFonts w:ascii="Calibri" w:hAnsi="Calibri" w:cs="Calibri"/>
                <w:color w:val="000000"/>
              </w:rPr>
              <w:t>3.764</w:t>
            </w:r>
          </w:p>
        </w:tc>
        <w:tc>
          <w:tcPr>
            <w:tcW w:w="1581" w:type="dxa"/>
          </w:tcPr>
          <w:p w:rsidR="000C6102" w:rsidRPr="003F2AEF" w:rsidRDefault="000C6102" w:rsidP="000C6102">
            <w:pPr>
              <w:jc w:val="center"/>
              <w:rPr>
                <w:rFonts w:ascii="Times New Roman" w:hAnsi="Times New Roman" w:cs="Times New Roman"/>
                <w:sz w:val="20"/>
                <w:szCs w:val="20"/>
              </w:rPr>
            </w:pPr>
            <w:r w:rsidRPr="003F2AEF">
              <w:rPr>
                <w:rFonts w:ascii="Times New Roman" w:hAnsi="Times New Roman" w:cs="Times New Roman"/>
                <w:sz w:val="20"/>
                <w:szCs w:val="20"/>
                <w:lang w:val="en-US"/>
              </w:rPr>
              <w:t>H</w:t>
            </w:r>
            <w:r w:rsidRPr="003F2AEF">
              <w:rPr>
                <w:rFonts w:ascii="Times New Roman" w:hAnsi="Times New Roman" w:cs="Times New Roman"/>
                <w:sz w:val="20"/>
                <w:szCs w:val="20"/>
                <w:vertAlign w:val="subscript"/>
                <w:lang w:val="en-US"/>
              </w:rPr>
              <w:t>1</w:t>
            </w:r>
          </w:p>
        </w:tc>
      </w:tr>
      <w:tr w:rsidR="000C6102" w:rsidTr="004356CF">
        <w:tc>
          <w:tcPr>
            <w:tcW w:w="1145" w:type="dxa"/>
            <w:vAlign w:val="bottom"/>
          </w:tcPr>
          <w:p w:rsidR="000C6102" w:rsidRDefault="000C6102" w:rsidP="00026807">
            <w:pPr>
              <w:jc w:val="center"/>
              <w:rPr>
                <w:rFonts w:ascii="Calibri" w:hAnsi="Calibri" w:cs="Calibri"/>
                <w:color w:val="000000"/>
              </w:rPr>
            </w:pPr>
            <w:r>
              <w:rPr>
                <w:rFonts w:ascii="Calibri" w:hAnsi="Calibri" w:cs="Calibri"/>
                <w:color w:val="000000"/>
              </w:rPr>
              <w:t>Co</w:t>
            </w:r>
          </w:p>
        </w:tc>
        <w:tc>
          <w:tcPr>
            <w:tcW w:w="1609" w:type="dxa"/>
            <w:vAlign w:val="bottom"/>
          </w:tcPr>
          <w:p w:rsidR="000C6102" w:rsidRDefault="000C6102" w:rsidP="000C6102">
            <w:pPr>
              <w:jc w:val="center"/>
              <w:rPr>
                <w:rFonts w:ascii="Calibri" w:hAnsi="Calibri" w:cs="Calibri"/>
                <w:color w:val="000000"/>
              </w:rPr>
            </w:pPr>
            <w:r>
              <w:rPr>
                <w:rFonts w:ascii="Calibri" w:hAnsi="Calibri" w:cs="Calibri"/>
                <w:color w:val="000000"/>
              </w:rPr>
              <w:t>5</w:t>
            </w:r>
          </w:p>
        </w:tc>
        <w:tc>
          <w:tcPr>
            <w:tcW w:w="1811" w:type="dxa"/>
            <w:vAlign w:val="bottom"/>
          </w:tcPr>
          <w:p w:rsidR="000C6102" w:rsidRDefault="000C6102" w:rsidP="000C6102">
            <w:pPr>
              <w:jc w:val="center"/>
              <w:rPr>
                <w:rFonts w:ascii="Calibri" w:hAnsi="Calibri" w:cs="Calibri"/>
                <w:color w:val="000000"/>
              </w:rPr>
            </w:pPr>
            <w:r>
              <w:rPr>
                <w:rFonts w:ascii="Calibri" w:hAnsi="Calibri" w:cs="Calibri"/>
                <w:color w:val="000000"/>
              </w:rPr>
              <w:t>102</w:t>
            </w:r>
          </w:p>
        </w:tc>
        <w:tc>
          <w:tcPr>
            <w:tcW w:w="1384" w:type="dxa"/>
            <w:vAlign w:val="bottom"/>
          </w:tcPr>
          <w:p w:rsidR="000C6102" w:rsidRDefault="000C6102" w:rsidP="000C6102">
            <w:pPr>
              <w:jc w:val="center"/>
              <w:rPr>
                <w:rFonts w:ascii="Calibri" w:hAnsi="Calibri" w:cs="Calibri"/>
                <w:color w:val="000000"/>
              </w:rPr>
            </w:pPr>
            <w:r>
              <w:rPr>
                <w:rFonts w:ascii="Calibri" w:hAnsi="Calibri" w:cs="Calibri"/>
                <w:color w:val="000000"/>
              </w:rPr>
              <w:t>86</w:t>
            </w:r>
          </w:p>
        </w:tc>
        <w:tc>
          <w:tcPr>
            <w:tcW w:w="1530" w:type="dxa"/>
            <w:vAlign w:val="bottom"/>
          </w:tcPr>
          <w:p w:rsidR="000C6102" w:rsidRDefault="000C6102" w:rsidP="000C6102">
            <w:pPr>
              <w:jc w:val="center"/>
              <w:rPr>
                <w:rFonts w:ascii="Calibri" w:hAnsi="Calibri" w:cs="Calibri"/>
                <w:color w:val="000000"/>
              </w:rPr>
            </w:pPr>
            <w:r>
              <w:rPr>
                <w:rFonts w:ascii="Calibri" w:hAnsi="Calibri" w:cs="Calibri"/>
                <w:color w:val="000000"/>
              </w:rPr>
              <w:t>-2.494</w:t>
            </w:r>
          </w:p>
        </w:tc>
        <w:tc>
          <w:tcPr>
            <w:tcW w:w="1581" w:type="dxa"/>
          </w:tcPr>
          <w:p w:rsidR="000C6102" w:rsidRPr="003F2AEF" w:rsidRDefault="000C6102" w:rsidP="000C6102">
            <w:pPr>
              <w:jc w:val="center"/>
              <w:rPr>
                <w:rFonts w:ascii="Times New Roman" w:hAnsi="Times New Roman" w:cs="Times New Roman"/>
                <w:sz w:val="20"/>
                <w:szCs w:val="20"/>
              </w:rPr>
            </w:pPr>
            <w:r w:rsidRPr="003F2AEF">
              <w:rPr>
                <w:rFonts w:ascii="Times New Roman" w:hAnsi="Times New Roman" w:cs="Times New Roman"/>
                <w:sz w:val="20"/>
                <w:szCs w:val="20"/>
                <w:lang w:val="en-US"/>
              </w:rPr>
              <w:t>H</w:t>
            </w:r>
            <w:r w:rsidRPr="003F2AEF">
              <w:rPr>
                <w:rFonts w:ascii="Times New Roman" w:hAnsi="Times New Roman" w:cs="Times New Roman"/>
                <w:sz w:val="20"/>
                <w:szCs w:val="20"/>
                <w:vertAlign w:val="subscript"/>
                <w:lang w:val="en-US"/>
              </w:rPr>
              <w:t>1</w:t>
            </w:r>
          </w:p>
        </w:tc>
      </w:tr>
      <w:tr w:rsidR="000C6102" w:rsidTr="004356CF">
        <w:tc>
          <w:tcPr>
            <w:tcW w:w="1145" w:type="dxa"/>
            <w:vAlign w:val="bottom"/>
          </w:tcPr>
          <w:p w:rsidR="000C6102" w:rsidRDefault="000C6102" w:rsidP="00026807">
            <w:pPr>
              <w:jc w:val="center"/>
              <w:rPr>
                <w:rFonts w:ascii="Calibri" w:hAnsi="Calibri" w:cs="Calibri"/>
                <w:color w:val="000000"/>
              </w:rPr>
            </w:pPr>
            <w:r>
              <w:rPr>
                <w:rFonts w:ascii="Calibri" w:hAnsi="Calibri" w:cs="Calibri"/>
                <w:color w:val="000000"/>
              </w:rPr>
              <w:t>Ba</w:t>
            </w:r>
          </w:p>
        </w:tc>
        <w:tc>
          <w:tcPr>
            <w:tcW w:w="1609" w:type="dxa"/>
            <w:vAlign w:val="bottom"/>
          </w:tcPr>
          <w:p w:rsidR="000C6102" w:rsidRDefault="000C6102" w:rsidP="000C6102">
            <w:pPr>
              <w:jc w:val="center"/>
              <w:rPr>
                <w:rFonts w:ascii="Calibri" w:hAnsi="Calibri" w:cs="Calibri"/>
                <w:color w:val="000000"/>
              </w:rPr>
            </w:pPr>
            <w:r>
              <w:rPr>
                <w:rFonts w:ascii="Calibri" w:hAnsi="Calibri" w:cs="Calibri"/>
                <w:color w:val="000000"/>
              </w:rPr>
              <w:t>5</w:t>
            </w:r>
          </w:p>
        </w:tc>
        <w:tc>
          <w:tcPr>
            <w:tcW w:w="1811" w:type="dxa"/>
            <w:vAlign w:val="bottom"/>
          </w:tcPr>
          <w:p w:rsidR="000C6102" w:rsidRDefault="000C6102" w:rsidP="000C6102">
            <w:pPr>
              <w:jc w:val="center"/>
              <w:rPr>
                <w:rFonts w:ascii="Calibri" w:hAnsi="Calibri" w:cs="Calibri"/>
                <w:color w:val="000000"/>
              </w:rPr>
            </w:pPr>
            <w:r>
              <w:rPr>
                <w:rFonts w:ascii="Calibri" w:hAnsi="Calibri" w:cs="Calibri"/>
                <w:color w:val="000000"/>
              </w:rPr>
              <w:t>102</w:t>
            </w:r>
          </w:p>
        </w:tc>
        <w:tc>
          <w:tcPr>
            <w:tcW w:w="1384" w:type="dxa"/>
            <w:vAlign w:val="bottom"/>
          </w:tcPr>
          <w:p w:rsidR="000C6102" w:rsidRDefault="000C6102" w:rsidP="000C6102">
            <w:pPr>
              <w:jc w:val="center"/>
              <w:rPr>
                <w:rFonts w:ascii="Calibri" w:hAnsi="Calibri" w:cs="Calibri"/>
                <w:color w:val="000000"/>
              </w:rPr>
            </w:pPr>
            <w:r>
              <w:rPr>
                <w:rFonts w:ascii="Calibri" w:hAnsi="Calibri" w:cs="Calibri"/>
                <w:color w:val="000000"/>
              </w:rPr>
              <w:t>512</w:t>
            </w:r>
          </w:p>
        </w:tc>
        <w:tc>
          <w:tcPr>
            <w:tcW w:w="1530" w:type="dxa"/>
            <w:vAlign w:val="bottom"/>
          </w:tcPr>
          <w:p w:rsidR="000C6102" w:rsidRDefault="000C6102" w:rsidP="000C6102">
            <w:pPr>
              <w:jc w:val="center"/>
              <w:rPr>
                <w:rFonts w:ascii="Calibri" w:hAnsi="Calibri" w:cs="Calibri"/>
                <w:color w:val="000000"/>
              </w:rPr>
            </w:pPr>
            <w:r>
              <w:rPr>
                <w:rFonts w:ascii="Calibri" w:hAnsi="Calibri" w:cs="Calibri"/>
                <w:color w:val="000000"/>
              </w:rPr>
              <w:t>3.793</w:t>
            </w:r>
          </w:p>
        </w:tc>
        <w:tc>
          <w:tcPr>
            <w:tcW w:w="1581" w:type="dxa"/>
          </w:tcPr>
          <w:p w:rsidR="000C6102" w:rsidRPr="003F2AEF" w:rsidRDefault="000C6102" w:rsidP="000C6102">
            <w:pPr>
              <w:jc w:val="center"/>
              <w:rPr>
                <w:rFonts w:ascii="Times New Roman" w:hAnsi="Times New Roman" w:cs="Times New Roman"/>
                <w:sz w:val="20"/>
                <w:szCs w:val="20"/>
              </w:rPr>
            </w:pPr>
            <w:r w:rsidRPr="003F2AEF">
              <w:rPr>
                <w:rFonts w:ascii="Times New Roman" w:hAnsi="Times New Roman" w:cs="Times New Roman"/>
                <w:sz w:val="20"/>
                <w:szCs w:val="20"/>
                <w:lang w:val="en-US"/>
              </w:rPr>
              <w:t>H</w:t>
            </w:r>
            <w:r w:rsidRPr="003F2AEF">
              <w:rPr>
                <w:rFonts w:ascii="Times New Roman" w:hAnsi="Times New Roman" w:cs="Times New Roman"/>
                <w:sz w:val="20"/>
                <w:szCs w:val="20"/>
                <w:vertAlign w:val="subscript"/>
                <w:lang w:val="en-US"/>
              </w:rPr>
              <w:t>1</w:t>
            </w:r>
          </w:p>
        </w:tc>
      </w:tr>
      <w:tr w:rsidR="000C6102" w:rsidTr="004356CF">
        <w:tc>
          <w:tcPr>
            <w:tcW w:w="1145" w:type="dxa"/>
            <w:vAlign w:val="bottom"/>
          </w:tcPr>
          <w:p w:rsidR="000C6102" w:rsidRDefault="000C6102" w:rsidP="00026807">
            <w:pPr>
              <w:jc w:val="center"/>
              <w:rPr>
                <w:rFonts w:ascii="Calibri" w:hAnsi="Calibri" w:cs="Calibri"/>
                <w:color w:val="000000"/>
              </w:rPr>
            </w:pPr>
            <w:r>
              <w:rPr>
                <w:rFonts w:ascii="Calibri" w:hAnsi="Calibri" w:cs="Calibri"/>
                <w:color w:val="000000"/>
              </w:rPr>
              <w:t>Sr</w:t>
            </w:r>
          </w:p>
        </w:tc>
        <w:tc>
          <w:tcPr>
            <w:tcW w:w="1609" w:type="dxa"/>
            <w:vAlign w:val="bottom"/>
          </w:tcPr>
          <w:p w:rsidR="000C6102" w:rsidRDefault="000C6102" w:rsidP="000C6102">
            <w:pPr>
              <w:jc w:val="center"/>
              <w:rPr>
                <w:rFonts w:ascii="Calibri" w:hAnsi="Calibri" w:cs="Calibri"/>
                <w:color w:val="000000"/>
              </w:rPr>
            </w:pPr>
            <w:r>
              <w:rPr>
                <w:rFonts w:ascii="Calibri" w:hAnsi="Calibri" w:cs="Calibri"/>
                <w:color w:val="000000"/>
              </w:rPr>
              <w:t>5</w:t>
            </w:r>
          </w:p>
        </w:tc>
        <w:tc>
          <w:tcPr>
            <w:tcW w:w="1811" w:type="dxa"/>
            <w:vAlign w:val="bottom"/>
          </w:tcPr>
          <w:p w:rsidR="000C6102" w:rsidRDefault="000C6102" w:rsidP="000C6102">
            <w:pPr>
              <w:jc w:val="center"/>
              <w:rPr>
                <w:rFonts w:ascii="Calibri" w:hAnsi="Calibri" w:cs="Calibri"/>
                <w:color w:val="000000"/>
              </w:rPr>
            </w:pPr>
            <w:r>
              <w:rPr>
                <w:rFonts w:ascii="Calibri" w:hAnsi="Calibri" w:cs="Calibri"/>
                <w:color w:val="000000"/>
              </w:rPr>
              <w:t>102</w:t>
            </w:r>
          </w:p>
        </w:tc>
        <w:tc>
          <w:tcPr>
            <w:tcW w:w="1384" w:type="dxa"/>
            <w:vAlign w:val="bottom"/>
          </w:tcPr>
          <w:p w:rsidR="000C6102" w:rsidRDefault="000C6102" w:rsidP="000C6102">
            <w:pPr>
              <w:jc w:val="center"/>
              <w:rPr>
                <w:rFonts w:ascii="Calibri" w:hAnsi="Calibri" w:cs="Calibri"/>
                <w:color w:val="000000"/>
              </w:rPr>
            </w:pPr>
            <w:r>
              <w:rPr>
                <w:rFonts w:ascii="Calibri" w:hAnsi="Calibri" w:cs="Calibri"/>
                <w:color w:val="000000"/>
              </w:rPr>
              <w:t>504</w:t>
            </w:r>
          </w:p>
        </w:tc>
        <w:tc>
          <w:tcPr>
            <w:tcW w:w="1530" w:type="dxa"/>
            <w:vAlign w:val="bottom"/>
          </w:tcPr>
          <w:p w:rsidR="000C6102" w:rsidRDefault="000C6102" w:rsidP="000C6102">
            <w:pPr>
              <w:jc w:val="center"/>
              <w:rPr>
                <w:rFonts w:ascii="Calibri" w:hAnsi="Calibri" w:cs="Calibri"/>
                <w:color w:val="000000"/>
              </w:rPr>
            </w:pPr>
            <w:r>
              <w:rPr>
                <w:rFonts w:ascii="Calibri" w:hAnsi="Calibri" w:cs="Calibri"/>
                <w:color w:val="000000"/>
              </w:rPr>
              <w:t>3.675</w:t>
            </w:r>
          </w:p>
        </w:tc>
        <w:tc>
          <w:tcPr>
            <w:tcW w:w="1581" w:type="dxa"/>
          </w:tcPr>
          <w:p w:rsidR="000C6102" w:rsidRPr="003F2AEF" w:rsidRDefault="000C6102" w:rsidP="000C6102">
            <w:pPr>
              <w:jc w:val="center"/>
              <w:rPr>
                <w:rFonts w:ascii="Times New Roman" w:hAnsi="Times New Roman" w:cs="Times New Roman"/>
                <w:sz w:val="20"/>
                <w:szCs w:val="20"/>
              </w:rPr>
            </w:pPr>
            <w:r w:rsidRPr="003F2AEF">
              <w:rPr>
                <w:rFonts w:ascii="Times New Roman" w:hAnsi="Times New Roman" w:cs="Times New Roman"/>
                <w:sz w:val="20"/>
                <w:szCs w:val="20"/>
                <w:lang w:val="en-US"/>
              </w:rPr>
              <w:t>H</w:t>
            </w:r>
            <w:r w:rsidRPr="003F2AEF">
              <w:rPr>
                <w:rFonts w:ascii="Times New Roman" w:hAnsi="Times New Roman" w:cs="Times New Roman"/>
                <w:sz w:val="20"/>
                <w:szCs w:val="20"/>
                <w:vertAlign w:val="subscript"/>
                <w:lang w:val="en-US"/>
              </w:rPr>
              <w:t>1</w:t>
            </w:r>
          </w:p>
        </w:tc>
      </w:tr>
      <w:tr w:rsidR="000C6102" w:rsidTr="004356CF">
        <w:tc>
          <w:tcPr>
            <w:tcW w:w="1145" w:type="dxa"/>
            <w:vAlign w:val="bottom"/>
          </w:tcPr>
          <w:p w:rsidR="000C6102" w:rsidRDefault="000C6102" w:rsidP="00026807">
            <w:pPr>
              <w:jc w:val="center"/>
              <w:rPr>
                <w:rFonts w:ascii="Calibri" w:hAnsi="Calibri" w:cs="Calibri"/>
                <w:color w:val="000000"/>
              </w:rPr>
            </w:pPr>
            <w:r>
              <w:rPr>
                <w:rFonts w:ascii="Calibri" w:hAnsi="Calibri" w:cs="Calibri"/>
                <w:color w:val="000000"/>
              </w:rPr>
              <w:t>K</w:t>
            </w:r>
          </w:p>
        </w:tc>
        <w:tc>
          <w:tcPr>
            <w:tcW w:w="1609" w:type="dxa"/>
            <w:vAlign w:val="bottom"/>
          </w:tcPr>
          <w:p w:rsidR="000C6102" w:rsidRDefault="000C6102" w:rsidP="000C6102">
            <w:pPr>
              <w:jc w:val="center"/>
              <w:rPr>
                <w:rFonts w:ascii="Calibri" w:hAnsi="Calibri" w:cs="Calibri"/>
                <w:color w:val="000000"/>
              </w:rPr>
            </w:pPr>
            <w:r>
              <w:rPr>
                <w:rFonts w:ascii="Calibri" w:hAnsi="Calibri" w:cs="Calibri"/>
                <w:color w:val="000000"/>
              </w:rPr>
              <w:t>5</w:t>
            </w:r>
          </w:p>
        </w:tc>
        <w:tc>
          <w:tcPr>
            <w:tcW w:w="1811" w:type="dxa"/>
            <w:vAlign w:val="bottom"/>
          </w:tcPr>
          <w:p w:rsidR="000C6102" w:rsidRDefault="000C6102" w:rsidP="000C6102">
            <w:pPr>
              <w:jc w:val="center"/>
              <w:rPr>
                <w:rFonts w:ascii="Calibri" w:hAnsi="Calibri" w:cs="Calibri"/>
                <w:color w:val="000000"/>
              </w:rPr>
            </w:pPr>
            <w:r>
              <w:rPr>
                <w:rFonts w:ascii="Calibri" w:hAnsi="Calibri" w:cs="Calibri"/>
                <w:color w:val="000000"/>
              </w:rPr>
              <w:t>102</w:t>
            </w:r>
          </w:p>
        </w:tc>
        <w:tc>
          <w:tcPr>
            <w:tcW w:w="1384" w:type="dxa"/>
            <w:vAlign w:val="bottom"/>
          </w:tcPr>
          <w:p w:rsidR="000C6102" w:rsidRDefault="000C6102" w:rsidP="000C6102">
            <w:pPr>
              <w:jc w:val="center"/>
              <w:rPr>
                <w:rFonts w:ascii="Calibri" w:hAnsi="Calibri" w:cs="Calibri"/>
                <w:color w:val="000000"/>
              </w:rPr>
            </w:pPr>
            <w:r>
              <w:rPr>
                <w:rFonts w:ascii="Calibri" w:hAnsi="Calibri" w:cs="Calibri"/>
                <w:color w:val="000000"/>
              </w:rPr>
              <w:t>672</w:t>
            </w:r>
          </w:p>
        </w:tc>
        <w:tc>
          <w:tcPr>
            <w:tcW w:w="1530" w:type="dxa"/>
            <w:vAlign w:val="bottom"/>
          </w:tcPr>
          <w:p w:rsidR="000C6102" w:rsidRDefault="000C6102" w:rsidP="000C6102">
            <w:pPr>
              <w:jc w:val="center"/>
              <w:rPr>
                <w:rFonts w:ascii="Calibri" w:hAnsi="Calibri" w:cs="Calibri"/>
                <w:color w:val="000000"/>
              </w:rPr>
            </w:pPr>
            <w:r>
              <w:rPr>
                <w:rFonts w:ascii="Calibri" w:hAnsi="Calibri" w:cs="Calibri"/>
                <w:color w:val="000000"/>
              </w:rPr>
              <w:t>6.155</w:t>
            </w:r>
          </w:p>
        </w:tc>
        <w:tc>
          <w:tcPr>
            <w:tcW w:w="1581" w:type="dxa"/>
          </w:tcPr>
          <w:p w:rsidR="000C6102" w:rsidRPr="003F2AEF" w:rsidRDefault="000C6102" w:rsidP="000C6102">
            <w:pPr>
              <w:jc w:val="center"/>
              <w:rPr>
                <w:rFonts w:ascii="Times New Roman" w:hAnsi="Times New Roman" w:cs="Times New Roman"/>
                <w:sz w:val="20"/>
                <w:szCs w:val="20"/>
              </w:rPr>
            </w:pPr>
            <w:r w:rsidRPr="003F2AEF">
              <w:rPr>
                <w:rFonts w:ascii="Times New Roman" w:hAnsi="Times New Roman" w:cs="Times New Roman"/>
                <w:sz w:val="20"/>
                <w:szCs w:val="20"/>
                <w:lang w:val="en-US"/>
              </w:rPr>
              <w:t>H</w:t>
            </w:r>
            <w:r w:rsidRPr="003F2AEF">
              <w:rPr>
                <w:rFonts w:ascii="Times New Roman" w:hAnsi="Times New Roman" w:cs="Times New Roman"/>
                <w:sz w:val="20"/>
                <w:szCs w:val="20"/>
                <w:vertAlign w:val="subscript"/>
                <w:lang w:val="en-US"/>
              </w:rPr>
              <w:t>1</w:t>
            </w:r>
          </w:p>
        </w:tc>
      </w:tr>
      <w:tr w:rsidR="000C6102" w:rsidTr="004356CF">
        <w:tc>
          <w:tcPr>
            <w:tcW w:w="1145" w:type="dxa"/>
            <w:vAlign w:val="bottom"/>
          </w:tcPr>
          <w:p w:rsidR="000C6102" w:rsidRDefault="000C6102" w:rsidP="00026807">
            <w:pPr>
              <w:jc w:val="center"/>
              <w:rPr>
                <w:rFonts w:ascii="Calibri" w:hAnsi="Calibri" w:cs="Calibri"/>
                <w:color w:val="000000"/>
              </w:rPr>
            </w:pPr>
            <w:r>
              <w:rPr>
                <w:rFonts w:ascii="Calibri" w:hAnsi="Calibri" w:cs="Calibri"/>
                <w:color w:val="000000"/>
              </w:rPr>
              <w:t>Mn</w:t>
            </w:r>
          </w:p>
        </w:tc>
        <w:tc>
          <w:tcPr>
            <w:tcW w:w="1609" w:type="dxa"/>
            <w:vAlign w:val="bottom"/>
          </w:tcPr>
          <w:p w:rsidR="000C6102" w:rsidRDefault="000C6102" w:rsidP="000C6102">
            <w:pPr>
              <w:jc w:val="center"/>
              <w:rPr>
                <w:rFonts w:ascii="Calibri" w:hAnsi="Calibri" w:cs="Calibri"/>
                <w:color w:val="000000"/>
              </w:rPr>
            </w:pPr>
            <w:r>
              <w:rPr>
                <w:rFonts w:ascii="Calibri" w:hAnsi="Calibri" w:cs="Calibri"/>
                <w:color w:val="000000"/>
              </w:rPr>
              <w:t>5</w:t>
            </w:r>
          </w:p>
        </w:tc>
        <w:tc>
          <w:tcPr>
            <w:tcW w:w="1811" w:type="dxa"/>
            <w:vAlign w:val="bottom"/>
          </w:tcPr>
          <w:p w:rsidR="000C6102" w:rsidRDefault="000C6102" w:rsidP="000C6102">
            <w:pPr>
              <w:jc w:val="center"/>
              <w:rPr>
                <w:rFonts w:ascii="Calibri" w:hAnsi="Calibri" w:cs="Calibri"/>
                <w:color w:val="000000"/>
              </w:rPr>
            </w:pPr>
            <w:r>
              <w:rPr>
                <w:rFonts w:ascii="Calibri" w:hAnsi="Calibri" w:cs="Calibri"/>
                <w:color w:val="000000"/>
              </w:rPr>
              <w:t>102</w:t>
            </w:r>
          </w:p>
        </w:tc>
        <w:tc>
          <w:tcPr>
            <w:tcW w:w="1384" w:type="dxa"/>
            <w:vAlign w:val="bottom"/>
          </w:tcPr>
          <w:p w:rsidR="000C6102" w:rsidRDefault="000C6102" w:rsidP="000C6102">
            <w:pPr>
              <w:jc w:val="center"/>
              <w:rPr>
                <w:rFonts w:ascii="Calibri" w:hAnsi="Calibri" w:cs="Calibri"/>
                <w:color w:val="000000"/>
              </w:rPr>
            </w:pPr>
            <w:r>
              <w:rPr>
                <w:rFonts w:ascii="Calibri" w:hAnsi="Calibri" w:cs="Calibri"/>
                <w:color w:val="000000"/>
              </w:rPr>
              <w:t>84</w:t>
            </w:r>
          </w:p>
        </w:tc>
        <w:tc>
          <w:tcPr>
            <w:tcW w:w="1530" w:type="dxa"/>
            <w:vAlign w:val="bottom"/>
          </w:tcPr>
          <w:p w:rsidR="000C6102" w:rsidRDefault="000C6102" w:rsidP="000C6102">
            <w:pPr>
              <w:jc w:val="center"/>
              <w:rPr>
                <w:rFonts w:ascii="Calibri" w:hAnsi="Calibri" w:cs="Calibri"/>
                <w:color w:val="000000"/>
              </w:rPr>
            </w:pPr>
            <w:r>
              <w:rPr>
                <w:rFonts w:ascii="Calibri" w:hAnsi="Calibri" w:cs="Calibri"/>
                <w:color w:val="000000"/>
              </w:rPr>
              <w:t>-2.524</w:t>
            </w:r>
          </w:p>
        </w:tc>
        <w:tc>
          <w:tcPr>
            <w:tcW w:w="1581" w:type="dxa"/>
          </w:tcPr>
          <w:p w:rsidR="000C6102" w:rsidRPr="003F2AEF" w:rsidRDefault="000C6102" w:rsidP="000C6102">
            <w:pPr>
              <w:jc w:val="center"/>
              <w:rPr>
                <w:rFonts w:ascii="Times New Roman" w:hAnsi="Times New Roman" w:cs="Times New Roman"/>
                <w:sz w:val="20"/>
                <w:szCs w:val="20"/>
              </w:rPr>
            </w:pPr>
            <w:r w:rsidRPr="003F2AEF">
              <w:rPr>
                <w:rFonts w:ascii="Times New Roman" w:hAnsi="Times New Roman" w:cs="Times New Roman"/>
                <w:sz w:val="20"/>
                <w:szCs w:val="20"/>
                <w:lang w:val="en-US"/>
              </w:rPr>
              <w:t>H</w:t>
            </w:r>
            <w:r w:rsidRPr="003F2AEF">
              <w:rPr>
                <w:rFonts w:ascii="Times New Roman" w:hAnsi="Times New Roman" w:cs="Times New Roman"/>
                <w:sz w:val="20"/>
                <w:szCs w:val="20"/>
                <w:vertAlign w:val="subscript"/>
                <w:lang w:val="en-US"/>
              </w:rPr>
              <w:t>1</w:t>
            </w:r>
          </w:p>
        </w:tc>
      </w:tr>
      <w:tr w:rsidR="000C6102" w:rsidTr="004356CF">
        <w:tc>
          <w:tcPr>
            <w:tcW w:w="1145" w:type="dxa"/>
            <w:vAlign w:val="bottom"/>
          </w:tcPr>
          <w:p w:rsidR="000C6102" w:rsidRPr="00026807" w:rsidRDefault="000C6102" w:rsidP="00026807">
            <w:pPr>
              <w:jc w:val="center"/>
              <w:rPr>
                <w:rFonts w:ascii="Calibri" w:hAnsi="Calibri" w:cs="Calibri"/>
              </w:rPr>
            </w:pPr>
            <w:r w:rsidRPr="00026807">
              <w:rPr>
                <w:rFonts w:ascii="Calibri" w:hAnsi="Calibri" w:cs="Calibri"/>
              </w:rPr>
              <w:t>Al</w:t>
            </w:r>
          </w:p>
        </w:tc>
        <w:tc>
          <w:tcPr>
            <w:tcW w:w="1609" w:type="dxa"/>
            <w:vAlign w:val="bottom"/>
          </w:tcPr>
          <w:p w:rsidR="000C6102" w:rsidRPr="00026807" w:rsidRDefault="000C6102" w:rsidP="000C6102">
            <w:pPr>
              <w:jc w:val="center"/>
              <w:rPr>
                <w:rFonts w:ascii="Calibri" w:hAnsi="Calibri" w:cs="Calibri"/>
              </w:rPr>
            </w:pPr>
            <w:r w:rsidRPr="00026807">
              <w:rPr>
                <w:rFonts w:ascii="Calibri" w:hAnsi="Calibri" w:cs="Calibri"/>
              </w:rPr>
              <w:t>5</w:t>
            </w:r>
          </w:p>
        </w:tc>
        <w:tc>
          <w:tcPr>
            <w:tcW w:w="1811" w:type="dxa"/>
            <w:vAlign w:val="bottom"/>
          </w:tcPr>
          <w:p w:rsidR="000C6102" w:rsidRPr="00026807" w:rsidRDefault="000C6102" w:rsidP="000C6102">
            <w:pPr>
              <w:jc w:val="center"/>
              <w:rPr>
                <w:rFonts w:ascii="Calibri" w:hAnsi="Calibri" w:cs="Calibri"/>
              </w:rPr>
            </w:pPr>
            <w:r w:rsidRPr="00026807">
              <w:rPr>
                <w:rFonts w:ascii="Calibri" w:hAnsi="Calibri" w:cs="Calibri"/>
              </w:rPr>
              <w:t>101</w:t>
            </w:r>
          </w:p>
        </w:tc>
        <w:tc>
          <w:tcPr>
            <w:tcW w:w="1384" w:type="dxa"/>
            <w:vAlign w:val="bottom"/>
          </w:tcPr>
          <w:p w:rsidR="000C6102" w:rsidRPr="00026807" w:rsidRDefault="000C6102" w:rsidP="000C6102">
            <w:pPr>
              <w:jc w:val="center"/>
              <w:rPr>
                <w:rFonts w:ascii="Calibri" w:hAnsi="Calibri" w:cs="Calibri"/>
              </w:rPr>
            </w:pPr>
            <w:r w:rsidRPr="00026807">
              <w:rPr>
                <w:rFonts w:ascii="Calibri" w:hAnsi="Calibri" w:cs="Calibri"/>
              </w:rPr>
              <w:t>495</w:t>
            </w:r>
          </w:p>
        </w:tc>
        <w:tc>
          <w:tcPr>
            <w:tcW w:w="1530" w:type="dxa"/>
            <w:vAlign w:val="bottom"/>
          </w:tcPr>
          <w:p w:rsidR="000C6102" w:rsidRPr="00026807" w:rsidRDefault="000C6102" w:rsidP="000C6102">
            <w:pPr>
              <w:jc w:val="center"/>
              <w:rPr>
                <w:rFonts w:ascii="Calibri" w:hAnsi="Calibri" w:cs="Calibri"/>
              </w:rPr>
            </w:pPr>
            <w:r w:rsidRPr="00026807">
              <w:rPr>
                <w:rFonts w:ascii="Calibri" w:hAnsi="Calibri" w:cs="Calibri"/>
              </w:rPr>
              <w:t>3.622</w:t>
            </w:r>
          </w:p>
        </w:tc>
        <w:tc>
          <w:tcPr>
            <w:tcW w:w="1581" w:type="dxa"/>
          </w:tcPr>
          <w:p w:rsidR="000C6102" w:rsidRPr="00026807" w:rsidRDefault="000C6102" w:rsidP="000C6102">
            <w:pPr>
              <w:jc w:val="center"/>
              <w:rPr>
                <w:rFonts w:ascii="Times New Roman" w:hAnsi="Times New Roman" w:cs="Times New Roman"/>
                <w:sz w:val="20"/>
                <w:szCs w:val="20"/>
              </w:rPr>
            </w:pPr>
            <w:r w:rsidRPr="00026807">
              <w:rPr>
                <w:rFonts w:ascii="Times New Roman" w:hAnsi="Times New Roman" w:cs="Times New Roman"/>
                <w:sz w:val="20"/>
                <w:szCs w:val="20"/>
                <w:lang w:val="en-US"/>
              </w:rPr>
              <w:t>H</w:t>
            </w:r>
            <w:r w:rsidRPr="00026807">
              <w:rPr>
                <w:rFonts w:ascii="Times New Roman" w:hAnsi="Times New Roman" w:cs="Times New Roman"/>
                <w:sz w:val="20"/>
                <w:szCs w:val="20"/>
                <w:vertAlign w:val="subscript"/>
                <w:lang w:val="en-US"/>
              </w:rPr>
              <w:t>1</w:t>
            </w:r>
          </w:p>
        </w:tc>
      </w:tr>
      <w:tr w:rsidR="000C6102" w:rsidTr="004356CF">
        <w:tc>
          <w:tcPr>
            <w:tcW w:w="1145" w:type="dxa"/>
            <w:vAlign w:val="bottom"/>
          </w:tcPr>
          <w:p w:rsidR="000C6102" w:rsidRDefault="000C6102" w:rsidP="00026807">
            <w:pPr>
              <w:jc w:val="center"/>
              <w:rPr>
                <w:rFonts w:ascii="Calibri" w:hAnsi="Calibri" w:cs="Calibri"/>
                <w:color w:val="000000"/>
              </w:rPr>
            </w:pPr>
            <w:r>
              <w:rPr>
                <w:rFonts w:ascii="Calibri" w:hAnsi="Calibri" w:cs="Calibri"/>
                <w:color w:val="000000"/>
              </w:rPr>
              <w:t>Pb</w:t>
            </w:r>
          </w:p>
        </w:tc>
        <w:tc>
          <w:tcPr>
            <w:tcW w:w="1609" w:type="dxa"/>
            <w:vAlign w:val="bottom"/>
          </w:tcPr>
          <w:p w:rsidR="000C6102" w:rsidRDefault="000C6102" w:rsidP="000C6102">
            <w:pPr>
              <w:jc w:val="center"/>
              <w:rPr>
                <w:rFonts w:ascii="Calibri" w:hAnsi="Calibri" w:cs="Calibri"/>
                <w:color w:val="000000"/>
              </w:rPr>
            </w:pPr>
            <w:r>
              <w:rPr>
                <w:rFonts w:ascii="Calibri" w:hAnsi="Calibri" w:cs="Calibri"/>
                <w:color w:val="000000"/>
              </w:rPr>
              <w:t>5</w:t>
            </w:r>
          </w:p>
        </w:tc>
        <w:tc>
          <w:tcPr>
            <w:tcW w:w="1811" w:type="dxa"/>
            <w:vAlign w:val="bottom"/>
          </w:tcPr>
          <w:p w:rsidR="000C6102" w:rsidRDefault="000C6102" w:rsidP="000C6102">
            <w:pPr>
              <w:jc w:val="center"/>
              <w:rPr>
                <w:rFonts w:ascii="Calibri" w:hAnsi="Calibri" w:cs="Calibri"/>
                <w:color w:val="000000"/>
              </w:rPr>
            </w:pPr>
            <w:r>
              <w:rPr>
                <w:rFonts w:ascii="Calibri" w:hAnsi="Calibri" w:cs="Calibri"/>
                <w:color w:val="000000"/>
              </w:rPr>
              <w:t>102</w:t>
            </w:r>
          </w:p>
        </w:tc>
        <w:tc>
          <w:tcPr>
            <w:tcW w:w="1384" w:type="dxa"/>
            <w:vAlign w:val="bottom"/>
          </w:tcPr>
          <w:p w:rsidR="000C6102" w:rsidRDefault="000C6102" w:rsidP="000C6102">
            <w:pPr>
              <w:jc w:val="center"/>
              <w:rPr>
                <w:rFonts w:ascii="Calibri" w:hAnsi="Calibri" w:cs="Calibri"/>
                <w:color w:val="000000"/>
              </w:rPr>
            </w:pPr>
            <w:r>
              <w:rPr>
                <w:rFonts w:ascii="Calibri" w:hAnsi="Calibri" w:cs="Calibri"/>
                <w:color w:val="000000"/>
              </w:rPr>
              <w:t>477</w:t>
            </w:r>
          </w:p>
        </w:tc>
        <w:tc>
          <w:tcPr>
            <w:tcW w:w="1530" w:type="dxa"/>
            <w:vAlign w:val="bottom"/>
          </w:tcPr>
          <w:p w:rsidR="000C6102" w:rsidRDefault="000C6102" w:rsidP="000C6102">
            <w:pPr>
              <w:jc w:val="center"/>
              <w:rPr>
                <w:rFonts w:ascii="Calibri" w:hAnsi="Calibri" w:cs="Calibri"/>
                <w:color w:val="000000"/>
              </w:rPr>
            </w:pPr>
            <w:r>
              <w:rPr>
                <w:rFonts w:ascii="Calibri" w:hAnsi="Calibri" w:cs="Calibri"/>
                <w:color w:val="000000"/>
              </w:rPr>
              <w:t>3.277</w:t>
            </w:r>
          </w:p>
        </w:tc>
        <w:tc>
          <w:tcPr>
            <w:tcW w:w="1581" w:type="dxa"/>
          </w:tcPr>
          <w:p w:rsidR="000C6102" w:rsidRPr="003F2AEF" w:rsidRDefault="000C6102" w:rsidP="000C6102">
            <w:pPr>
              <w:jc w:val="center"/>
              <w:rPr>
                <w:rFonts w:ascii="Times New Roman" w:hAnsi="Times New Roman" w:cs="Times New Roman"/>
                <w:sz w:val="20"/>
                <w:szCs w:val="20"/>
              </w:rPr>
            </w:pPr>
            <w:r w:rsidRPr="003F2AEF">
              <w:rPr>
                <w:rFonts w:ascii="Times New Roman" w:hAnsi="Times New Roman" w:cs="Times New Roman"/>
                <w:sz w:val="20"/>
                <w:szCs w:val="20"/>
                <w:lang w:val="en-US"/>
              </w:rPr>
              <w:t>H</w:t>
            </w:r>
            <w:r w:rsidRPr="003F2AEF">
              <w:rPr>
                <w:rFonts w:ascii="Times New Roman" w:hAnsi="Times New Roman" w:cs="Times New Roman"/>
                <w:sz w:val="20"/>
                <w:szCs w:val="20"/>
                <w:vertAlign w:val="subscript"/>
                <w:lang w:val="en-US"/>
              </w:rPr>
              <w:t>1</w:t>
            </w:r>
          </w:p>
        </w:tc>
      </w:tr>
      <w:tr w:rsidR="000C6102" w:rsidTr="004356CF">
        <w:tc>
          <w:tcPr>
            <w:tcW w:w="1145" w:type="dxa"/>
            <w:vAlign w:val="bottom"/>
          </w:tcPr>
          <w:p w:rsidR="000C6102" w:rsidRDefault="000C6102" w:rsidP="00026807">
            <w:pPr>
              <w:jc w:val="center"/>
              <w:rPr>
                <w:rFonts w:ascii="Calibri" w:hAnsi="Calibri" w:cs="Calibri"/>
                <w:color w:val="000000"/>
              </w:rPr>
            </w:pPr>
            <w:r>
              <w:rPr>
                <w:rFonts w:ascii="Calibri" w:hAnsi="Calibri" w:cs="Calibri"/>
                <w:color w:val="000000"/>
              </w:rPr>
              <w:t>S</w:t>
            </w:r>
          </w:p>
        </w:tc>
        <w:tc>
          <w:tcPr>
            <w:tcW w:w="1609" w:type="dxa"/>
            <w:vAlign w:val="bottom"/>
          </w:tcPr>
          <w:p w:rsidR="000C6102" w:rsidRDefault="000C6102" w:rsidP="000C6102">
            <w:pPr>
              <w:jc w:val="center"/>
              <w:rPr>
                <w:rFonts w:ascii="Calibri" w:hAnsi="Calibri" w:cs="Calibri"/>
                <w:color w:val="000000"/>
              </w:rPr>
            </w:pPr>
            <w:r>
              <w:rPr>
                <w:rFonts w:ascii="Calibri" w:hAnsi="Calibri" w:cs="Calibri"/>
                <w:color w:val="000000"/>
              </w:rPr>
              <w:t>5</w:t>
            </w:r>
          </w:p>
        </w:tc>
        <w:tc>
          <w:tcPr>
            <w:tcW w:w="1811" w:type="dxa"/>
            <w:vAlign w:val="bottom"/>
          </w:tcPr>
          <w:p w:rsidR="000C6102" w:rsidRDefault="000C6102" w:rsidP="000C6102">
            <w:pPr>
              <w:jc w:val="center"/>
              <w:rPr>
                <w:rFonts w:ascii="Calibri" w:hAnsi="Calibri" w:cs="Calibri"/>
                <w:color w:val="000000"/>
              </w:rPr>
            </w:pPr>
            <w:r>
              <w:rPr>
                <w:rFonts w:ascii="Calibri" w:hAnsi="Calibri" w:cs="Calibri"/>
                <w:color w:val="000000"/>
              </w:rPr>
              <w:t>101</w:t>
            </w:r>
          </w:p>
        </w:tc>
        <w:tc>
          <w:tcPr>
            <w:tcW w:w="1384" w:type="dxa"/>
            <w:vAlign w:val="bottom"/>
          </w:tcPr>
          <w:p w:rsidR="000C6102" w:rsidRDefault="000C6102" w:rsidP="000C6102">
            <w:pPr>
              <w:jc w:val="center"/>
              <w:rPr>
                <w:rFonts w:ascii="Calibri" w:hAnsi="Calibri" w:cs="Calibri"/>
                <w:color w:val="000000"/>
              </w:rPr>
            </w:pPr>
            <w:r>
              <w:rPr>
                <w:rFonts w:ascii="Calibri" w:hAnsi="Calibri" w:cs="Calibri"/>
                <w:color w:val="000000"/>
              </w:rPr>
              <w:t>356</w:t>
            </w:r>
          </w:p>
        </w:tc>
        <w:tc>
          <w:tcPr>
            <w:tcW w:w="1530" w:type="dxa"/>
            <w:vAlign w:val="bottom"/>
          </w:tcPr>
          <w:p w:rsidR="000C6102" w:rsidRDefault="000C6102" w:rsidP="000C6102">
            <w:pPr>
              <w:jc w:val="center"/>
              <w:rPr>
                <w:rFonts w:ascii="Calibri" w:hAnsi="Calibri" w:cs="Calibri"/>
                <w:color w:val="000000"/>
              </w:rPr>
            </w:pPr>
            <w:r>
              <w:rPr>
                <w:rFonts w:ascii="Calibri" w:hAnsi="Calibri" w:cs="Calibri"/>
                <w:color w:val="000000"/>
              </w:rPr>
              <w:t>1.55</w:t>
            </w:r>
          </w:p>
        </w:tc>
        <w:tc>
          <w:tcPr>
            <w:tcW w:w="1581" w:type="dxa"/>
          </w:tcPr>
          <w:p w:rsidR="000C6102" w:rsidRPr="003F2AEF" w:rsidRDefault="000C6102" w:rsidP="000C6102">
            <w:pPr>
              <w:jc w:val="right"/>
              <w:rPr>
                <w:rFonts w:ascii="Times New Roman" w:hAnsi="Times New Roman" w:cs="Times New Roman"/>
                <w:b/>
                <w:sz w:val="20"/>
                <w:szCs w:val="20"/>
              </w:rPr>
            </w:pPr>
            <w:r w:rsidRPr="003F2AEF">
              <w:rPr>
                <w:rFonts w:ascii="Times New Roman" w:hAnsi="Times New Roman" w:cs="Times New Roman"/>
                <w:b/>
                <w:sz w:val="20"/>
                <w:szCs w:val="20"/>
                <w:lang w:val="en-US"/>
              </w:rPr>
              <w:t>H</w:t>
            </w:r>
            <w:r w:rsidRPr="003F2AEF">
              <w:rPr>
                <w:rFonts w:ascii="Times New Roman" w:hAnsi="Times New Roman" w:cs="Times New Roman"/>
                <w:b/>
                <w:sz w:val="20"/>
                <w:szCs w:val="20"/>
                <w:vertAlign w:val="subscript"/>
                <w:lang w:val="en-US"/>
              </w:rPr>
              <w:t>0</w:t>
            </w:r>
          </w:p>
        </w:tc>
      </w:tr>
      <w:tr w:rsidR="000C6102" w:rsidTr="004356CF">
        <w:tc>
          <w:tcPr>
            <w:tcW w:w="1145" w:type="dxa"/>
            <w:vAlign w:val="bottom"/>
          </w:tcPr>
          <w:p w:rsidR="000C6102" w:rsidRDefault="000C6102" w:rsidP="00026807">
            <w:pPr>
              <w:jc w:val="center"/>
              <w:rPr>
                <w:rFonts w:ascii="Calibri" w:hAnsi="Calibri" w:cs="Calibri"/>
                <w:color w:val="000000"/>
              </w:rPr>
            </w:pPr>
            <w:r>
              <w:rPr>
                <w:rFonts w:ascii="Calibri" w:hAnsi="Calibri" w:cs="Calibri"/>
                <w:color w:val="000000"/>
              </w:rPr>
              <w:t>Ti</w:t>
            </w:r>
          </w:p>
        </w:tc>
        <w:tc>
          <w:tcPr>
            <w:tcW w:w="1609" w:type="dxa"/>
            <w:vAlign w:val="bottom"/>
          </w:tcPr>
          <w:p w:rsidR="000C6102" w:rsidRDefault="000C6102" w:rsidP="000C6102">
            <w:pPr>
              <w:jc w:val="center"/>
              <w:rPr>
                <w:rFonts w:ascii="Calibri" w:hAnsi="Calibri" w:cs="Calibri"/>
                <w:color w:val="000000"/>
              </w:rPr>
            </w:pPr>
            <w:r>
              <w:rPr>
                <w:rFonts w:ascii="Calibri" w:hAnsi="Calibri" w:cs="Calibri"/>
                <w:color w:val="000000"/>
              </w:rPr>
              <w:t>5</w:t>
            </w:r>
          </w:p>
        </w:tc>
        <w:tc>
          <w:tcPr>
            <w:tcW w:w="1811" w:type="dxa"/>
            <w:vAlign w:val="bottom"/>
          </w:tcPr>
          <w:p w:rsidR="000C6102" w:rsidRDefault="000C6102" w:rsidP="000C6102">
            <w:pPr>
              <w:jc w:val="center"/>
              <w:rPr>
                <w:rFonts w:ascii="Calibri" w:hAnsi="Calibri" w:cs="Calibri"/>
                <w:color w:val="000000"/>
              </w:rPr>
            </w:pPr>
            <w:r>
              <w:rPr>
                <w:rFonts w:ascii="Calibri" w:hAnsi="Calibri" w:cs="Calibri"/>
                <w:color w:val="000000"/>
              </w:rPr>
              <w:t>102</w:t>
            </w:r>
          </w:p>
        </w:tc>
        <w:tc>
          <w:tcPr>
            <w:tcW w:w="1384" w:type="dxa"/>
            <w:vAlign w:val="bottom"/>
          </w:tcPr>
          <w:p w:rsidR="000C6102" w:rsidRDefault="000C6102" w:rsidP="000C6102">
            <w:pPr>
              <w:jc w:val="center"/>
              <w:rPr>
                <w:rFonts w:ascii="Calibri" w:hAnsi="Calibri" w:cs="Calibri"/>
                <w:color w:val="000000"/>
              </w:rPr>
            </w:pPr>
            <w:r>
              <w:rPr>
                <w:rFonts w:ascii="Calibri" w:hAnsi="Calibri" w:cs="Calibri"/>
                <w:color w:val="000000"/>
              </w:rPr>
              <w:t>984</w:t>
            </w:r>
          </w:p>
        </w:tc>
        <w:tc>
          <w:tcPr>
            <w:tcW w:w="1530" w:type="dxa"/>
            <w:vAlign w:val="bottom"/>
          </w:tcPr>
          <w:p w:rsidR="000C6102" w:rsidRDefault="000C6102" w:rsidP="000C6102">
            <w:pPr>
              <w:jc w:val="center"/>
              <w:rPr>
                <w:rFonts w:ascii="Calibri" w:hAnsi="Calibri" w:cs="Calibri"/>
                <w:color w:val="000000"/>
              </w:rPr>
            </w:pPr>
            <w:r>
              <w:rPr>
                <w:rFonts w:ascii="Calibri" w:hAnsi="Calibri" w:cs="Calibri"/>
                <w:color w:val="000000"/>
              </w:rPr>
              <w:t>10.76</w:t>
            </w:r>
          </w:p>
        </w:tc>
        <w:tc>
          <w:tcPr>
            <w:tcW w:w="1581" w:type="dxa"/>
          </w:tcPr>
          <w:p w:rsidR="000C6102" w:rsidRPr="003F2AEF" w:rsidRDefault="000C6102" w:rsidP="000C6102">
            <w:pPr>
              <w:jc w:val="center"/>
              <w:rPr>
                <w:rFonts w:ascii="Times New Roman" w:hAnsi="Times New Roman" w:cs="Times New Roman"/>
                <w:sz w:val="20"/>
                <w:szCs w:val="20"/>
              </w:rPr>
            </w:pPr>
            <w:r w:rsidRPr="003F2AEF">
              <w:rPr>
                <w:rFonts w:ascii="Times New Roman" w:hAnsi="Times New Roman" w:cs="Times New Roman"/>
                <w:sz w:val="20"/>
                <w:szCs w:val="20"/>
                <w:lang w:val="en-US"/>
              </w:rPr>
              <w:t>H</w:t>
            </w:r>
            <w:r w:rsidRPr="003F2AEF">
              <w:rPr>
                <w:rFonts w:ascii="Times New Roman" w:hAnsi="Times New Roman" w:cs="Times New Roman"/>
                <w:sz w:val="20"/>
                <w:szCs w:val="20"/>
                <w:vertAlign w:val="subscript"/>
                <w:lang w:val="en-US"/>
              </w:rPr>
              <w:t>1</w:t>
            </w:r>
          </w:p>
        </w:tc>
      </w:tr>
      <w:tr w:rsidR="000C6102" w:rsidTr="004356CF">
        <w:tc>
          <w:tcPr>
            <w:tcW w:w="1145" w:type="dxa"/>
            <w:vAlign w:val="bottom"/>
          </w:tcPr>
          <w:p w:rsidR="000C6102" w:rsidRDefault="000C6102" w:rsidP="00026807">
            <w:pPr>
              <w:jc w:val="center"/>
              <w:rPr>
                <w:rFonts w:ascii="Calibri" w:hAnsi="Calibri" w:cs="Calibri"/>
                <w:color w:val="000000"/>
              </w:rPr>
            </w:pPr>
            <w:r>
              <w:rPr>
                <w:rFonts w:ascii="Calibri" w:hAnsi="Calibri" w:cs="Calibri"/>
                <w:color w:val="000000"/>
              </w:rPr>
              <w:t>Fe</w:t>
            </w:r>
          </w:p>
        </w:tc>
        <w:tc>
          <w:tcPr>
            <w:tcW w:w="1609" w:type="dxa"/>
            <w:vAlign w:val="bottom"/>
          </w:tcPr>
          <w:p w:rsidR="000C6102" w:rsidRDefault="000C6102" w:rsidP="000C6102">
            <w:pPr>
              <w:jc w:val="center"/>
              <w:rPr>
                <w:rFonts w:ascii="Calibri" w:hAnsi="Calibri" w:cs="Calibri"/>
                <w:color w:val="000000"/>
              </w:rPr>
            </w:pPr>
            <w:r>
              <w:rPr>
                <w:rFonts w:ascii="Calibri" w:hAnsi="Calibri" w:cs="Calibri"/>
                <w:color w:val="000000"/>
              </w:rPr>
              <w:t>5</w:t>
            </w:r>
          </w:p>
        </w:tc>
        <w:tc>
          <w:tcPr>
            <w:tcW w:w="1811" w:type="dxa"/>
            <w:vAlign w:val="bottom"/>
          </w:tcPr>
          <w:p w:rsidR="000C6102" w:rsidRDefault="000C6102" w:rsidP="000C6102">
            <w:pPr>
              <w:jc w:val="center"/>
              <w:rPr>
                <w:rFonts w:ascii="Calibri" w:hAnsi="Calibri" w:cs="Calibri"/>
                <w:color w:val="000000"/>
              </w:rPr>
            </w:pPr>
            <w:r>
              <w:rPr>
                <w:rFonts w:ascii="Calibri" w:hAnsi="Calibri" w:cs="Calibri"/>
                <w:color w:val="000000"/>
              </w:rPr>
              <w:t>102</w:t>
            </w:r>
          </w:p>
        </w:tc>
        <w:tc>
          <w:tcPr>
            <w:tcW w:w="1384" w:type="dxa"/>
            <w:vAlign w:val="bottom"/>
          </w:tcPr>
          <w:p w:rsidR="000C6102" w:rsidRDefault="000C6102" w:rsidP="000C6102">
            <w:pPr>
              <w:jc w:val="center"/>
              <w:rPr>
                <w:rFonts w:ascii="Calibri" w:hAnsi="Calibri" w:cs="Calibri"/>
                <w:color w:val="000000"/>
              </w:rPr>
            </w:pPr>
            <w:r>
              <w:rPr>
                <w:rFonts w:ascii="Calibri" w:hAnsi="Calibri" w:cs="Calibri"/>
                <w:color w:val="000000"/>
              </w:rPr>
              <w:t>72</w:t>
            </w:r>
          </w:p>
        </w:tc>
        <w:tc>
          <w:tcPr>
            <w:tcW w:w="1530" w:type="dxa"/>
            <w:vAlign w:val="bottom"/>
          </w:tcPr>
          <w:p w:rsidR="000C6102" w:rsidRDefault="000C6102" w:rsidP="000C6102">
            <w:pPr>
              <w:jc w:val="center"/>
              <w:rPr>
                <w:rFonts w:ascii="Calibri" w:hAnsi="Calibri" w:cs="Calibri"/>
                <w:color w:val="000000"/>
              </w:rPr>
            </w:pPr>
            <w:r>
              <w:rPr>
                <w:rFonts w:ascii="Calibri" w:hAnsi="Calibri" w:cs="Calibri"/>
                <w:color w:val="000000"/>
              </w:rPr>
              <w:t>-2.701</w:t>
            </w:r>
          </w:p>
        </w:tc>
        <w:tc>
          <w:tcPr>
            <w:tcW w:w="1581" w:type="dxa"/>
          </w:tcPr>
          <w:p w:rsidR="000C6102" w:rsidRPr="003F2AEF" w:rsidRDefault="000C6102" w:rsidP="000C6102">
            <w:pPr>
              <w:jc w:val="center"/>
              <w:rPr>
                <w:rFonts w:ascii="Times New Roman" w:hAnsi="Times New Roman" w:cs="Times New Roman"/>
                <w:sz w:val="20"/>
                <w:szCs w:val="20"/>
              </w:rPr>
            </w:pPr>
            <w:r w:rsidRPr="003F2AEF">
              <w:rPr>
                <w:rFonts w:ascii="Times New Roman" w:hAnsi="Times New Roman" w:cs="Times New Roman"/>
                <w:sz w:val="20"/>
                <w:szCs w:val="20"/>
                <w:lang w:val="en-US"/>
              </w:rPr>
              <w:t>H</w:t>
            </w:r>
            <w:r w:rsidRPr="003F2AEF">
              <w:rPr>
                <w:rFonts w:ascii="Times New Roman" w:hAnsi="Times New Roman" w:cs="Times New Roman"/>
                <w:sz w:val="20"/>
                <w:szCs w:val="20"/>
                <w:vertAlign w:val="subscript"/>
                <w:lang w:val="en-US"/>
              </w:rPr>
              <w:t>1</w:t>
            </w:r>
          </w:p>
        </w:tc>
      </w:tr>
      <w:tr w:rsidR="000C6102" w:rsidTr="004356CF">
        <w:tc>
          <w:tcPr>
            <w:tcW w:w="1145" w:type="dxa"/>
            <w:vAlign w:val="bottom"/>
          </w:tcPr>
          <w:p w:rsidR="000C6102" w:rsidRDefault="000C6102" w:rsidP="00026807">
            <w:pPr>
              <w:jc w:val="center"/>
              <w:rPr>
                <w:rFonts w:ascii="Calibri" w:hAnsi="Calibri" w:cs="Calibri"/>
                <w:color w:val="000000"/>
              </w:rPr>
            </w:pPr>
            <w:r>
              <w:rPr>
                <w:rFonts w:ascii="Calibri" w:hAnsi="Calibri" w:cs="Calibri"/>
                <w:color w:val="000000"/>
              </w:rPr>
              <w:t>V</w:t>
            </w:r>
          </w:p>
        </w:tc>
        <w:tc>
          <w:tcPr>
            <w:tcW w:w="1609" w:type="dxa"/>
            <w:vAlign w:val="bottom"/>
          </w:tcPr>
          <w:p w:rsidR="000C6102" w:rsidRDefault="000C6102" w:rsidP="000C6102">
            <w:pPr>
              <w:jc w:val="center"/>
              <w:rPr>
                <w:rFonts w:ascii="Calibri" w:hAnsi="Calibri" w:cs="Calibri"/>
                <w:color w:val="000000"/>
              </w:rPr>
            </w:pPr>
            <w:r>
              <w:rPr>
                <w:rFonts w:ascii="Calibri" w:hAnsi="Calibri" w:cs="Calibri"/>
                <w:color w:val="000000"/>
              </w:rPr>
              <w:t>5</w:t>
            </w:r>
          </w:p>
        </w:tc>
        <w:tc>
          <w:tcPr>
            <w:tcW w:w="1811" w:type="dxa"/>
            <w:vAlign w:val="bottom"/>
          </w:tcPr>
          <w:p w:rsidR="000C6102" w:rsidRDefault="000C6102" w:rsidP="000C6102">
            <w:pPr>
              <w:jc w:val="center"/>
              <w:rPr>
                <w:rFonts w:ascii="Calibri" w:hAnsi="Calibri" w:cs="Calibri"/>
                <w:color w:val="000000"/>
              </w:rPr>
            </w:pPr>
            <w:r>
              <w:rPr>
                <w:rFonts w:ascii="Calibri" w:hAnsi="Calibri" w:cs="Calibri"/>
                <w:color w:val="000000"/>
              </w:rPr>
              <w:t>96</w:t>
            </w:r>
          </w:p>
        </w:tc>
        <w:tc>
          <w:tcPr>
            <w:tcW w:w="1384" w:type="dxa"/>
            <w:vAlign w:val="bottom"/>
          </w:tcPr>
          <w:p w:rsidR="000C6102" w:rsidRDefault="000C6102" w:rsidP="000C6102">
            <w:pPr>
              <w:jc w:val="center"/>
              <w:rPr>
                <w:rFonts w:ascii="Calibri" w:hAnsi="Calibri" w:cs="Calibri"/>
                <w:color w:val="000000"/>
              </w:rPr>
            </w:pPr>
            <w:r>
              <w:rPr>
                <w:rFonts w:ascii="Calibri" w:hAnsi="Calibri" w:cs="Calibri"/>
                <w:color w:val="000000"/>
              </w:rPr>
              <w:t>493</w:t>
            </w:r>
          </w:p>
        </w:tc>
        <w:tc>
          <w:tcPr>
            <w:tcW w:w="1530" w:type="dxa"/>
            <w:vAlign w:val="bottom"/>
          </w:tcPr>
          <w:p w:rsidR="000C6102" w:rsidRDefault="000C6102" w:rsidP="000C6102">
            <w:pPr>
              <w:jc w:val="center"/>
              <w:rPr>
                <w:rFonts w:ascii="Calibri" w:hAnsi="Calibri" w:cs="Calibri"/>
                <w:color w:val="000000"/>
              </w:rPr>
            </w:pPr>
            <w:r>
              <w:rPr>
                <w:rFonts w:ascii="Calibri" w:hAnsi="Calibri" w:cs="Calibri"/>
                <w:color w:val="000000"/>
              </w:rPr>
              <w:t>3.961</w:t>
            </w:r>
          </w:p>
        </w:tc>
        <w:tc>
          <w:tcPr>
            <w:tcW w:w="1581" w:type="dxa"/>
          </w:tcPr>
          <w:p w:rsidR="000C6102" w:rsidRPr="003F2AEF" w:rsidRDefault="000C6102" w:rsidP="000C6102">
            <w:pPr>
              <w:jc w:val="center"/>
              <w:rPr>
                <w:rFonts w:ascii="Times New Roman" w:hAnsi="Times New Roman" w:cs="Times New Roman"/>
                <w:sz w:val="20"/>
                <w:szCs w:val="20"/>
              </w:rPr>
            </w:pPr>
            <w:r w:rsidRPr="003F2AEF">
              <w:rPr>
                <w:rFonts w:ascii="Times New Roman" w:hAnsi="Times New Roman" w:cs="Times New Roman"/>
                <w:sz w:val="20"/>
                <w:szCs w:val="20"/>
                <w:lang w:val="en-US"/>
              </w:rPr>
              <w:t>H</w:t>
            </w:r>
            <w:r w:rsidRPr="003F2AEF">
              <w:rPr>
                <w:rFonts w:ascii="Times New Roman" w:hAnsi="Times New Roman" w:cs="Times New Roman"/>
                <w:sz w:val="20"/>
                <w:szCs w:val="20"/>
                <w:vertAlign w:val="subscript"/>
                <w:lang w:val="en-US"/>
              </w:rPr>
              <w:t>1</w:t>
            </w:r>
          </w:p>
        </w:tc>
      </w:tr>
      <w:tr w:rsidR="000C6102" w:rsidTr="004356CF">
        <w:tc>
          <w:tcPr>
            <w:tcW w:w="1145" w:type="dxa"/>
            <w:vAlign w:val="bottom"/>
          </w:tcPr>
          <w:p w:rsidR="000C6102" w:rsidRDefault="000C6102" w:rsidP="00026807">
            <w:pPr>
              <w:jc w:val="center"/>
              <w:rPr>
                <w:rFonts w:ascii="Calibri" w:hAnsi="Calibri" w:cs="Calibri"/>
                <w:color w:val="000000"/>
              </w:rPr>
            </w:pPr>
            <w:r>
              <w:rPr>
                <w:rFonts w:ascii="Calibri" w:hAnsi="Calibri" w:cs="Calibri"/>
                <w:color w:val="000000"/>
              </w:rPr>
              <w:t>Cu</w:t>
            </w:r>
          </w:p>
        </w:tc>
        <w:tc>
          <w:tcPr>
            <w:tcW w:w="1609" w:type="dxa"/>
            <w:vAlign w:val="bottom"/>
          </w:tcPr>
          <w:p w:rsidR="000C6102" w:rsidRDefault="000C6102" w:rsidP="000C6102">
            <w:pPr>
              <w:jc w:val="center"/>
              <w:rPr>
                <w:rFonts w:ascii="Calibri" w:hAnsi="Calibri" w:cs="Calibri"/>
                <w:color w:val="000000"/>
              </w:rPr>
            </w:pPr>
            <w:r>
              <w:rPr>
                <w:rFonts w:ascii="Calibri" w:hAnsi="Calibri" w:cs="Calibri"/>
                <w:color w:val="000000"/>
              </w:rPr>
              <w:t>5</w:t>
            </w:r>
          </w:p>
        </w:tc>
        <w:tc>
          <w:tcPr>
            <w:tcW w:w="1811" w:type="dxa"/>
            <w:vAlign w:val="bottom"/>
          </w:tcPr>
          <w:p w:rsidR="000C6102" w:rsidRDefault="000C6102" w:rsidP="000C6102">
            <w:pPr>
              <w:jc w:val="center"/>
              <w:rPr>
                <w:rFonts w:ascii="Calibri" w:hAnsi="Calibri" w:cs="Calibri"/>
                <w:color w:val="000000"/>
              </w:rPr>
            </w:pPr>
            <w:r>
              <w:rPr>
                <w:rFonts w:ascii="Calibri" w:hAnsi="Calibri" w:cs="Calibri"/>
                <w:color w:val="000000"/>
              </w:rPr>
              <w:t>100</w:t>
            </w:r>
          </w:p>
        </w:tc>
        <w:tc>
          <w:tcPr>
            <w:tcW w:w="1384" w:type="dxa"/>
            <w:vAlign w:val="bottom"/>
          </w:tcPr>
          <w:p w:rsidR="000C6102" w:rsidRDefault="000C6102" w:rsidP="000C6102">
            <w:pPr>
              <w:jc w:val="center"/>
              <w:rPr>
                <w:rFonts w:ascii="Calibri" w:hAnsi="Calibri" w:cs="Calibri"/>
                <w:color w:val="000000"/>
              </w:rPr>
            </w:pPr>
            <w:r>
              <w:rPr>
                <w:rFonts w:ascii="Calibri" w:hAnsi="Calibri" w:cs="Calibri"/>
                <w:color w:val="000000"/>
              </w:rPr>
              <w:t>507</w:t>
            </w:r>
          </w:p>
        </w:tc>
        <w:tc>
          <w:tcPr>
            <w:tcW w:w="1530" w:type="dxa"/>
            <w:vAlign w:val="bottom"/>
          </w:tcPr>
          <w:p w:rsidR="000C6102" w:rsidRDefault="000C6102" w:rsidP="000C6102">
            <w:pPr>
              <w:jc w:val="center"/>
              <w:rPr>
                <w:rFonts w:ascii="Calibri" w:hAnsi="Calibri" w:cs="Calibri"/>
                <w:color w:val="000000"/>
              </w:rPr>
            </w:pPr>
            <w:r>
              <w:rPr>
                <w:rFonts w:ascii="Calibri" w:hAnsi="Calibri" w:cs="Calibri"/>
                <w:color w:val="000000"/>
              </w:rPr>
              <w:t>3.867</w:t>
            </w:r>
          </w:p>
        </w:tc>
        <w:tc>
          <w:tcPr>
            <w:tcW w:w="1581" w:type="dxa"/>
          </w:tcPr>
          <w:p w:rsidR="000C6102" w:rsidRPr="003F2AEF" w:rsidRDefault="000C6102" w:rsidP="000C6102">
            <w:pPr>
              <w:jc w:val="center"/>
              <w:rPr>
                <w:rFonts w:ascii="Times New Roman" w:hAnsi="Times New Roman" w:cs="Times New Roman"/>
                <w:sz w:val="20"/>
                <w:szCs w:val="20"/>
              </w:rPr>
            </w:pPr>
            <w:r w:rsidRPr="003F2AEF">
              <w:rPr>
                <w:rFonts w:ascii="Times New Roman" w:hAnsi="Times New Roman" w:cs="Times New Roman"/>
                <w:sz w:val="20"/>
                <w:szCs w:val="20"/>
                <w:lang w:val="en-US"/>
              </w:rPr>
              <w:t>H</w:t>
            </w:r>
            <w:r w:rsidRPr="003F2AEF">
              <w:rPr>
                <w:rFonts w:ascii="Times New Roman" w:hAnsi="Times New Roman" w:cs="Times New Roman"/>
                <w:sz w:val="20"/>
                <w:szCs w:val="20"/>
                <w:vertAlign w:val="subscript"/>
                <w:lang w:val="en-US"/>
              </w:rPr>
              <w:t>1</w:t>
            </w:r>
          </w:p>
        </w:tc>
      </w:tr>
      <w:tr w:rsidR="000C6102" w:rsidTr="004356CF">
        <w:tc>
          <w:tcPr>
            <w:tcW w:w="1145" w:type="dxa"/>
            <w:vAlign w:val="bottom"/>
          </w:tcPr>
          <w:p w:rsidR="000C6102" w:rsidRDefault="000C6102" w:rsidP="00026807">
            <w:pPr>
              <w:jc w:val="center"/>
              <w:rPr>
                <w:rFonts w:ascii="Calibri" w:hAnsi="Calibri" w:cs="Calibri"/>
                <w:color w:val="000000"/>
              </w:rPr>
            </w:pPr>
            <w:r>
              <w:rPr>
                <w:rFonts w:ascii="Calibri" w:hAnsi="Calibri" w:cs="Calibri"/>
                <w:color w:val="000000"/>
              </w:rPr>
              <w:t>Ca</w:t>
            </w:r>
          </w:p>
        </w:tc>
        <w:tc>
          <w:tcPr>
            <w:tcW w:w="1609" w:type="dxa"/>
            <w:vAlign w:val="bottom"/>
          </w:tcPr>
          <w:p w:rsidR="000C6102" w:rsidRDefault="000C6102" w:rsidP="000C6102">
            <w:pPr>
              <w:jc w:val="center"/>
              <w:rPr>
                <w:rFonts w:ascii="Calibri" w:hAnsi="Calibri" w:cs="Calibri"/>
                <w:color w:val="000000"/>
              </w:rPr>
            </w:pPr>
            <w:r>
              <w:rPr>
                <w:rFonts w:ascii="Calibri" w:hAnsi="Calibri" w:cs="Calibri"/>
                <w:color w:val="000000"/>
              </w:rPr>
              <w:t>5</w:t>
            </w:r>
          </w:p>
        </w:tc>
        <w:tc>
          <w:tcPr>
            <w:tcW w:w="1811" w:type="dxa"/>
            <w:vAlign w:val="bottom"/>
          </w:tcPr>
          <w:p w:rsidR="000C6102" w:rsidRDefault="000C6102" w:rsidP="000C6102">
            <w:pPr>
              <w:jc w:val="center"/>
              <w:rPr>
                <w:rFonts w:ascii="Calibri" w:hAnsi="Calibri" w:cs="Calibri"/>
                <w:color w:val="000000"/>
              </w:rPr>
            </w:pPr>
            <w:r>
              <w:rPr>
                <w:rFonts w:ascii="Calibri" w:hAnsi="Calibri" w:cs="Calibri"/>
                <w:color w:val="000000"/>
              </w:rPr>
              <w:t>102</w:t>
            </w:r>
          </w:p>
        </w:tc>
        <w:tc>
          <w:tcPr>
            <w:tcW w:w="1384" w:type="dxa"/>
            <w:vAlign w:val="bottom"/>
          </w:tcPr>
          <w:p w:rsidR="000C6102" w:rsidRDefault="000C6102" w:rsidP="000C6102">
            <w:pPr>
              <w:jc w:val="center"/>
              <w:rPr>
                <w:rFonts w:ascii="Calibri" w:hAnsi="Calibri" w:cs="Calibri"/>
                <w:color w:val="000000"/>
              </w:rPr>
            </w:pPr>
            <w:r>
              <w:rPr>
                <w:rFonts w:ascii="Calibri" w:hAnsi="Calibri" w:cs="Calibri"/>
                <w:color w:val="000000"/>
              </w:rPr>
              <w:t>645</w:t>
            </w:r>
          </w:p>
        </w:tc>
        <w:tc>
          <w:tcPr>
            <w:tcW w:w="1530" w:type="dxa"/>
            <w:vAlign w:val="bottom"/>
          </w:tcPr>
          <w:p w:rsidR="000C6102" w:rsidRDefault="000C6102" w:rsidP="000C6102">
            <w:pPr>
              <w:jc w:val="center"/>
              <w:rPr>
                <w:rFonts w:ascii="Calibri" w:hAnsi="Calibri" w:cs="Calibri"/>
                <w:color w:val="000000"/>
              </w:rPr>
            </w:pPr>
            <w:r>
              <w:rPr>
                <w:rFonts w:ascii="Calibri" w:hAnsi="Calibri" w:cs="Calibri"/>
                <w:color w:val="000000"/>
              </w:rPr>
              <w:t>5.756</w:t>
            </w:r>
          </w:p>
        </w:tc>
        <w:tc>
          <w:tcPr>
            <w:tcW w:w="1581" w:type="dxa"/>
          </w:tcPr>
          <w:p w:rsidR="000C6102" w:rsidRPr="003F2AEF" w:rsidRDefault="000C6102" w:rsidP="000C6102">
            <w:pPr>
              <w:jc w:val="center"/>
              <w:rPr>
                <w:rFonts w:ascii="Times New Roman" w:hAnsi="Times New Roman" w:cs="Times New Roman"/>
                <w:sz w:val="20"/>
                <w:szCs w:val="20"/>
              </w:rPr>
            </w:pPr>
            <w:r w:rsidRPr="003F2AEF">
              <w:rPr>
                <w:rFonts w:ascii="Times New Roman" w:hAnsi="Times New Roman" w:cs="Times New Roman"/>
                <w:sz w:val="20"/>
                <w:szCs w:val="20"/>
                <w:lang w:val="en-US"/>
              </w:rPr>
              <w:t>H</w:t>
            </w:r>
            <w:r w:rsidRPr="003F2AEF">
              <w:rPr>
                <w:rFonts w:ascii="Times New Roman" w:hAnsi="Times New Roman" w:cs="Times New Roman"/>
                <w:sz w:val="20"/>
                <w:szCs w:val="20"/>
                <w:vertAlign w:val="subscript"/>
                <w:lang w:val="en-US"/>
              </w:rPr>
              <w:t>1</w:t>
            </w:r>
          </w:p>
        </w:tc>
      </w:tr>
      <w:tr w:rsidR="000C6102" w:rsidTr="004356CF">
        <w:tc>
          <w:tcPr>
            <w:tcW w:w="1145" w:type="dxa"/>
            <w:vAlign w:val="bottom"/>
          </w:tcPr>
          <w:p w:rsidR="000C6102" w:rsidRDefault="000C6102" w:rsidP="00026807">
            <w:pPr>
              <w:jc w:val="center"/>
              <w:rPr>
                <w:rFonts w:ascii="Calibri" w:hAnsi="Calibri" w:cs="Calibri"/>
                <w:color w:val="000000"/>
              </w:rPr>
            </w:pPr>
            <w:r>
              <w:rPr>
                <w:rFonts w:ascii="Calibri" w:hAnsi="Calibri" w:cs="Calibri"/>
                <w:color w:val="000000"/>
              </w:rPr>
              <w:t>Zr</w:t>
            </w:r>
          </w:p>
        </w:tc>
        <w:tc>
          <w:tcPr>
            <w:tcW w:w="1609" w:type="dxa"/>
            <w:vAlign w:val="bottom"/>
          </w:tcPr>
          <w:p w:rsidR="000C6102" w:rsidRDefault="000C6102" w:rsidP="000C6102">
            <w:pPr>
              <w:jc w:val="center"/>
              <w:rPr>
                <w:rFonts w:ascii="Calibri" w:hAnsi="Calibri" w:cs="Calibri"/>
                <w:color w:val="000000"/>
              </w:rPr>
            </w:pPr>
            <w:r>
              <w:rPr>
                <w:rFonts w:ascii="Calibri" w:hAnsi="Calibri" w:cs="Calibri"/>
                <w:color w:val="000000"/>
              </w:rPr>
              <w:t>5</w:t>
            </w:r>
          </w:p>
        </w:tc>
        <w:tc>
          <w:tcPr>
            <w:tcW w:w="1811" w:type="dxa"/>
            <w:vAlign w:val="bottom"/>
          </w:tcPr>
          <w:p w:rsidR="000C6102" w:rsidRDefault="000C6102" w:rsidP="000C6102">
            <w:pPr>
              <w:jc w:val="center"/>
              <w:rPr>
                <w:rFonts w:ascii="Calibri" w:hAnsi="Calibri" w:cs="Calibri"/>
                <w:color w:val="000000"/>
              </w:rPr>
            </w:pPr>
            <w:r>
              <w:rPr>
                <w:rFonts w:ascii="Calibri" w:hAnsi="Calibri" w:cs="Calibri"/>
                <w:color w:val="000000"/>
              </w:rPr>
              <w:t>102</w:t>
            </w:r>
          </w:p>
        </w:tc>
        <w:tc>
          <w:tcPr>
            <w:tcW w:w="1384" w:type="dxa"/>
            <w:vAlign w:val="bottom"/>
          </w:tcPr>
          <w:p w:rsidR="000C6102" w:rsidRDefault="000C6102" w:rsidP="000C6102">
            <w:pPr>
              <w:jc w:val="center"/>
              <w:rPr>
                <w:rFonts w:ascii="Calibri" w:hAnsi="Calibri" w:cs="Calibri"/>
                <w:color w:val="000000"/>
              </w:rPr>
            </w:pPr>
            <w:r>
              <w:rPr>
                <w:rFonts w:ascii="Calibri" w:hAnsi="Calibri" w:cs="Calibri"/>
                <w:color w:val="000000"/>
              </w:rPr>
              <w:t>506</w:t>
            </w:r>
          </w:p>
        </w:tc>
        <w:tc>
          <w:tcPr>
            <w:tcW w:w="1530" w:type="dxa"/>
            <w:vAlign w:val="bottom"/>
          </w:tcPr>
          <w:p w:rsidR="000C6102" w:rsidRDefault="000C6102" w:rsidP="000C6102">
            <w:pPr>
              <w:jc w:val="center"/>
              <w:rPr>
                <w:rFonts w:ascii="Calibri" w:hAnsi="Calibri" w:cs="Calibri"/>
                <w:color w:val="000000"/>
              </w:rPr>
            </w:pPr>
            <w:r>
              <w:rPr>
                <w:rFonts w:ascii="Calibri" w:hAnsi="Calibri" w:cs="Calibri"/>
                <w:color w:val="000000"/>
              </w:rPr>
              <w:t>3.705</w:t>
            </w:r>
          </w:p>
        </w:tc>
        <w:tc>
          <w:tcPr>
            <w:tcW w:w="1581" w:type="dxa"/>
          </w:tcPr>
          <w:p w:rsidR="000C6102" w:rsidRPr="003F2AEF" w:rsidRDefault="000C6102" w:rsidP="000C6102">
            <w:pPr>
              <w:jc w:val="center"/>
              <w:rPr>
                <w:rFonts w:ascii="Times New Roman" w:hAnsi="Times New Roman" w:cs="Times New Roman"/>
                <w:sz w:val="20"/>
                <w:szCs w:val="20"/>
              </w:rPr>
            </w:pPr>
            <w:r w:rsidRPr="003F2AEF">
              <w:rPr>
                <w:rFonts w:ascii="Times New Roman" w:hAnsi="Times New Roman" w:cs="Times New Roman"/>
                <w:sz w:val="20"/>
                <w:szCs w:val="20"/>
                <w:lang w:val="en-US"/>
              </w:rPr>
              <w:t>H</w:t>
            </w:r>
            <w:r w:rsidRPr="003F2AEF">
              <w:rPr>
                <w:rFonts w:ascii="Times New Roman" w:hAnsi="Times New Roman" w:cs="Times New Roman"/>
                <w:sz w:val="20"/>
                <w:szCs w:val="20"/>
                <w:vertAlign w:val="subscript"/>
                <w:lang w:val="en-US"/>
              </w:rPr>
              <w:t>1</w:t>
            </w:r>
          </w:p>
        </w:tc>
      </w:tr>
    </w:tbl>
    <w:p w:rsidR="0004018A" w:rsidRPr="005A16A1" w:rsidRDefault="0004018A" w:rsidP="0004018A">
      <w:pPr>
        <w:spacing w:after="0" w:line="240" w:lineRule="auto"/>
        <w:ind w:firstLine="567"/>
        <w:jc w:val="right"/>
        <w:rPr>
          <w:rFonts w:ascii="Times New Roman" w:hAnsi="Times New Roman" w:cs="Times New Roman"/>
          <w:sz w:val="20"/>
          <w:szCs w:val="20"/>
        </w:rPr>
      </w:pPr>
      <w:bookmarkStart w:id="0" w:name="_GoBack"/>
      <w:bookmarkEnd w:id="0"/>
      <w:r w:rsidRPr="005A16A1">
        <w:rPr>
          <w:rFonts w:ascii="Times New Roman" w:hAnsi="Times New Roman" w:cs="Times New Roman"/>
          <w:sz w:val="20"/>
          <w:szCs w:val="20"/>
        </w:rPr>
        <w:lastRenderedPageBreak/>
        <w:t xml:space="preserve">Таблица </w:t>
      </w:r>
      <w:r>
        <w:rPr>
          <w:rFonts w:ascii="Times New Roman" w:hAnsi="Times New Roman" w:cs="Times New Roman"/>
          <w:sz w:val="20"/>
          <w:szCs w:val="20"/>
        </w:rPr>
        <w:t>2</w:t>
      </w:r>
    </w:p>
    <w:p w:rsidR="003B4B9F" w:rsidRPr="005A16A1" w:rsidRDefault="003B4B9F" w:rsidP="003B4B9F">
      <w:pPr>
        <w:spacing w:after="0" w:line="240" w:lineRule="auto"/>
        <w:ind w:firstLine="567"/>
        <w:jc w:val="center"/>
        <w:rPr>
          <w:rFonts w:ascii="Times New Roman" w:hAnsi="Times New Roman" w:cs="Times New Roman"/>
          <w:b/>
          <w:sz w:val="20"/>
          <w:szCs w:val="20"/>
        </w:rPr>
      </w:pPr>
      <w:r>
        <w:rPr>
          <w:rFonts w:ascii="Times New Roman" w:hAnsi="Times New Roman" w:cs="Times New Roman"/>
          <w:b/>
          <w:sz w:val="20"/>
          <w:szCs w:val="20"/>
        </w:rPr>
        <w:t xml:space="preserve">Значения </w:t>
      </w:r>
      <w:r>
        <w:rPr>
          <w:rFonts w:ascii="Times New Roman" w:hAnsi="Times New Roman" w:cs="Times New Roman"/>
          <w:b/>
          <w:sz w:val="20"/>
          <w:szCs w:val="20"/>
          <w:lang w:val="en-US"/>
        </w:rPr>
        <w:t>U</w:t>
      </w:r>
      <w:r w:rsidRPr="00674851">
        <w:rPr>
          <w:rFonts w:ascii="Times New Roman" w:hAnsi="Times New Roman" w:cs="Times New Roman"/>
          <w:b/>
          <w:sz w:val="20"/>
          <w:szCs w:val="20"/>
        </w:rPr>
        <w:t>-</w:t>
      </w:r>
      <w:r>
        <w:rPr>
          <w:rFonts w:ascii="Times New Roman" w:hAnsi="Times New Roman" w:cs="Times New Roman"/>
          <w:b/>
          <w:sz w:val="20"/>
          <w:szCs w:val="20"/>
        </w:rPr>
        <w:t xml:space="preserve">критерия Манна-Уитни для озера </w:t>
      </w:r>
      <w:r w:rsidR="00026807">
        <w:rPr>
          <w:rFonts w:ascii="Times New Roman" w:hAnsi="Times New Roman" w:cs="Times New Roman"/>
          <w:b/>
          <w:sz w:val="20"/>
          <w:szCs w:val="20"/>
        </w:rPr>
        <w:t>Сред</w:t>
      </w:r>
      <w:r>
        <w:rPr>
          <w:rFonts w:ascii="Times New Roman" w:hAnsi="Times New Roman" w:cs="Times New Roman"/>
          <w:b/>
          <w:sz w:val="20"/>
          <w:szCs w:val="20"/>
        </w:rPr>
        <w:t>нее Суздальское для уровня статистической значимости 0,05</w:t>
      </w:r>
    </w:p>
    <w:tbl>
      <w:tblPr>
        <w:tblStyle w:val="a8"/>
        <w:tblW w:w="0" w:type="auto"/>
        <w:tblLook w:val="04A0" w:firstRow="1" w:lastRow="0" w:firstColumn="1" w:lastColumn="0" w:noHBand="0" w:noVBand="1"/>
      </w:tblPr>
      <w:tblGrid>
        <w:gridCol w:w="1145"/>
        <w:gridCol w:w="1609"/>
        <w:gridCol w:w="1811"/>
        <w:gridCol w:w="1384"/>
        <w:gridCol w:w="1530"/>
        <w:gridCol w:w="1581"/>
      </w:tblGrid>
      <w:tr w:rsidR="003B4B9F" w:rsidTr="004356CF">
        <w:tc>
          <w:tcPr>
            <w:tcW w:w="1145" w:type="dxa"/>
            <w:vAlign w:val="center"/>
          </w:tcPr>
          <w:p w:rsidR="003B4B9F" w:rsidRPr="00026807" w:rsidRDefault="004356CF" w:rsidP="004356CF">
            <w:pPr>
              <w:jc w:val="center"/>
              <w:rPr>
                <w:rFonts w:ascii="Times New Roman" w:hAnsi="Times New Roman" w:cs="Times New Roman"/>
                <w:sz w:val="20"/>
                <w:szCs w:val="20"/>
              </w:rPr>
            </w:pPr>
            <w:r>
              <w:rPr>
                <w:rFonts w:ascii="Times New Roman" w:hAnsi="Times New Roman" w:cs="Times New Roman"/>
                <w:sz w:val="20"/>
                <w:szCs w:val="20"/>
                <w:lang w:val="en-US"/>
              </w:rPr>
              <w:t xml:space="preserve">(1) </w:t>
            </w:r>
            <w:r w:rsidR="003B4B9F" w:rsidRPr="00026807">
              <w:rPr>
                <w:rFonts w:ascii="Times New Roman" w:hAnsi="Times New Roman" w:cs="Times New Roman"/>
                <w:sz w:val="20"/>
                <w:szCs w:val="20"/>
              </w:rPr>
              <w:t>Элемент</w:t>
            </w:r>
          </w:p>
        </w:tc>
        <w:tc>
          <w:tcPr>
            <w:tcW w:w="1609" w:type="dxa"/>
            <w:vAlign w:val="center"/>
          </w:tcPr>
          <w:p w:rsidR="003B4B9F" w:rsidRPr="00026807" w:rsidRDefault="004356CF" w:rsidP="004356CF">
            <w:pPr>
              <w:jc w:val="center"/>
              <w:rPr>
                <w:rFonts w:ascii="Times New Roman" w:hAnsi="Times New Roman" w:cs="Times New Roman"/>
                <w:sz w:val="20"/>
                <w:szCs w:val="20"/>
              </w:rPr>
            </w:pPr>
            <w:r>
              <w:rPr>
                <w:rFonts w:ascii="Times New Roman" w:hAnsi="Times New Roman" w:cs="Times New Roman"/>
                <w:sz w:val="20"/>
                <w:szCs w:val="20"/>
                <w:lang w:val="en-US"/>
              </w:rPr>
              <w:t xml:space="preserve">(2) </w:t>
            </w:r>
            <w:r w:rsidR="003B4B9F" w:rsidRPr="00026807">
              <w:rPr>
                <w:rFonts w:ascii="Times New Roman" w:hAnsi="Times New Roman" w:cs="Times New Roman"/>
                <w:sz w:val="20"/>
                <w:szCs w:val="20"/>
              </w:rPr>
              <w:t>Объем индустриальной выборки, шт</w:t>
            </w:r>
          </w:p>
        </w:tc>
        <w:tc>
          <w:tcPr>
            <w:tcW w:w="1811" w:type="dxa"/>
            <w:vAlign w:val="center"/>
          </w:tcPr>
          <w:p w:rsidR="003B4B9F" w:rsidRPr="00026807" w:rsidRDefault="004356CF" w:rsidP="004356CF">
            <w:pPr>
              <w:jc w:val="center"/>
              <w:rPr>
                <w:rFonts w:ascii="Times New Roman" w:hAnsi="Times New Roman" w:cs="Times New Roman"/>
                <w:sz w:val="20"/>
                <w:szCs w:val="20"/>
              </w:rPr>
            </w:pPr>
            <w:r>
              <w:rPr>
                <w:rFonts w:ascii="Times New Roman" w:hAnsi="Times New Roman" w:cs="Times New Roman"/>
                <w:sz w:val="20"/>
                <w:szCs w:val="20"/>
                <w:lang w:val="en-US"/>
              </w:rPr>
              <w:t xml:space="preserve">(3) </w:t>
            </w:r>
            <w:r w:rsidR="003B4B9F" w:rsidRPr="00026807">
              <w:rPr>
                <w:rFonts w:ascii="Times New Roman" w:hAnsi="Times New Roman" w:cs="Times New Roman"/>
                <w:sz w:val="20"/>
                <w:szCs w:val="20"/>
              </w:rPr>
              <w:t>Объем доиндустриальной выборки, шт</w:t>
            </w:r>
          </w:p>
        </w:tc>
        <w:tc>
          <w:tcPr>
            <w:tcW w:w="1384" w:type="dxa"/>
            <w:vAlign w:val="center"/>
          </w:tcPr>
          <w:p w:rsidR="003B4B9F" w:rsidRPr="00026807" w:rsidRDefault="004356CF" w:rsidP="004356CF">
            <w:pPr>
              <w:jc w:val="center"/>
              <w:rPr>
                <w:rFonts w:ascii="Times New Roman" w:hAnsi="Times New Roman" w:cs="Times New Roman"/>
                <w:sz w:val="20"/>
                <w:szCs w:val="20"/>
              </w:rPr>
            </w:pPr>
            <w:r>
              <w:rPr>
                <w:rFonts w:ascii="Times New Roman" w:hAnsi="Times New Roman" w:cs="Times New Roman"/>
                <w:sz w:val="20"/>
                <w:szCs w:val="20"/>
                <w:lang w:val="en-US"/>
              </w:rPr>
              <w:t xml:space="preserve">(4) </w:t>
            </w:r>
            <w:r w:rsidR="003B4B9F" w:rsidRPr="00026807">
              <w:rPr>
                <w:rFonts w:ascii="Times New Roman" w:hAnsi="Times New Roman" w:cs="Times New Roman"/>
                <w:sz w:val="20"/>
                <w:szCs w:val="20"/>
              </w:rPr>
              <w:t xml:space="preserve">Значение </w:t>
            </w:r>
            <w:r w:rsidR="003B4B9F" w:rsidRPr="00026807">
              <w:rPr>
                <w:rFonts w:ascii="Times New Roman" w:hAnsi="Times New Roman" w:cs="Times New Roman"/>
                <w:sz w:val="20"/>
                <w:szCs w:val="20"/>
                <w:lang w:val="en-US"/>
              </w:rPr>
              <w:t>U-</w:t>
            </w:r>
            <w:r w:rsidR="003B4B9F" w:rsidRPr="00026807">
              <w:rPr>
                <w:rFonts w:ascii="Times New Roman" w:hAnsi="Times New Roman" w:cs="Times New Roman"/>
                <w:sz w:val="20"/>
                <w:szCs w:val="20"/>
              </w:rPr>
              <w:t>критерия</w:t>
            </w:r>
          </w:p>
        </w:tc>
        <w:tc>
          <w:tcPr>
            <w:tcW w:w="1530" w:type="dxa"/>
            <w:vAlign w:val="center"/>
          </w:tcPr>
          <w:p w:rsidR="003B4B9F" w:rsidRPr="00026807" w:rsidRDefault="004356CF" w:rsidP="004356CF">
            <w:pPr>
              <w:jc w:val="center"/>
              <w:rPr>
                <w:rFonts w:ascii="Times New Roman" w:hAnsi="Times New Roman" w:cs="Times New Roman"/>
                <w:sz w:val="20"/>
                <w:szCs w:val="20"/>
              </w:rPr>
            </w:pPr>
            <w:r w:rsidRPr="004356CF">
              <w:rPr>
                <w:rFonts w:ascii="Times New Roman" w:hAnsi="Times New Roman" w:cs="Times New Roman"/>
                <w:sz w:val="20"/>
                <w:szCs w:val="20"/>
              </w:rPr>
              <w:t xml:space="preserve">(5) </w:t>
            </w:r>
            <w:r>
              <w:rPr>
                <w:rFonts w:ascii="Times New Roman" w:hAnsi="Times New Roman" w:cs="Times New Roman"/>
                <w:sz w:val="20"/>
                <w:szCs w:val="20"/>
              </w:rPr>
              <w:t>З</w:t>
            </w:r>
            <w:r w:rsidR="003B4B9F" w:rsidRPr="00026807">
              <w:rPr>
                <w:rFonts w:ascii="Times New Roman" w:hAnsi="Times New Roman" w:cs="Times New Roman"/>
                <w:sz w:val="20"/>
                <w:szCs w:val="20"/>
              </w:rPr>
              <w:t xml:space="preserve">начение </w:t>
            </w:r>
            <w:r w:rsidR="003B4B9F" w:rsidRPr="00026807">
              <w:rPr>
                <w:rFonts w:ascii="Times New Roman" w:hAnsi="Times New Roman" w:cs="Times New Roman"/>
                <w:sz w:val="20"/>
                <w:szCs w:val="20"/>
                <w:lang w:val="en-US"/>
              </w:rPr>
              <w:t>U</w:t>
            </w:r>
            <w:r w:rsidR="003B4B9F" w:rsidRPr="004356CF">
              <w:rPr>
                <w:rFonts w:ascii="Times New Roman" w:hAnsi="Times New Roman" w:cs="Times New Roman"/>
                <w:sz w:val="20"/>
                <w:szCs w:val="20"/>
                <w:vertAlign w:val="superscript"/>
                <w:lang w:val="en-US"/>
              </w:rPr>
              <w:t>z</w:t>
            </w:r>
          </w:p>
        </w:tc>
        <w:tc>
          <w:tcPr>
            <w:tcW w:w="1581" w:type="dxa"/>
            <w:vAlign w:val="center"/>
          </w:tcPr>
          <w:p w:rsidR="003B4B9F" w:rsidRPr="00026807" w:rsidRDefault="004356CF" w:rsidP="004356CF">
            <w:pPr>
              <w:jc w:val="center"/>
              <w:rPr>
                <w:rFonts w:ascii="Times New Roman" w:hAnsi="Times New Roman" w:cs="Times New Roman"/>
                <w:sz w:val="20"/>
                <w:szCs w:val="20"/>
              </w:rPr>
            </w:pPr>
            <w:r>
              <w:rPr>
                <w:rFonts w:ascii="Times New Roman" w:hAnsi="Times New Roman" w:cs="Times New Roman"/>
                <w:sz w:val="20"/>
                <w:szCs w:val="20"/>
                <w:lang w:val="en-US"/>
              </w:rPr>
              <w:t xml:space="preserve">(6) </w:t>
            </w:r>
            <w:r w:rsidR="003B4B9F" w:rsidRPr="00026807">
              <w:rPr>
                <w:rFonts w:ascii="Times New Roman" w:hAnsi="Times New Roman" w:cs="Times New Roman"/>
                <w:sz w:val="20"/>
                <w:szCs w:val="20"/>
              </w:rPr>
              <w:t>Принятая статистическая гипотеза</w:t>
            </w:r>
          </w:p>
        </w:tc>
      </w:tr>
      <w:tr w:rsidR="00026807" w:rsidTr="004356CF">
        <w:tc>
          <w:tcPr>
            <w:tcW w:w="1145" w:type="dxa"/>
            <w:vAlign w:val="bottom"/>
          </w:tcPr>
          <w:p w:rsidR="00026807" w:rsidRDefault="00026807" w:rsidP="00026807">
            <w:pPr>
              <w:jc w:val="center"/>
              <w:rPr>
                <w:rFonts w:ascii="Calibri" w:hAnsi="Calibri" w:cs="Calibri"/>
                <w:color w:val="000000"/>
              </w:rPr>
            </w:pPr>
            <w:r>
              <w:rPr>
                <w:rFonts w:ascii="Calibri" w:hAnsi="Calibri" w:cs="Calibri"/>
                <w:color w:val="000000"/>
              </w:rPr>
              <w:t>Ni</w:t>
            </w:r>
          </w:p>
        </w:tc>
        <w:tc>
          <w:tcPr>
            <w:tcW w:w="1609" w:type="dxa"/>
            <w:vAlign w:val="bottom"/>
          </w:tcPr>
          <w:p w:rsidR="00026807" w:rsidRDefault="00026807" w:rsidP="00026807">
            <w:pPr>
              <w:jc w:val="center"/>
              <w:rPr>
                <w:rFonts w:ascii="Calibri" w:hAnsi="Calibri" w:cs="Calibri"/>
                <w:color w:val="000000"/>
              </w:rPr>
            </w:pPr>
            <w:r>
              <w:rPr>
                <w:rFonts w:ascii="Calibri" w:hAnsi="Calibri" w:cs="Calibri"/>
                <w:color w:val="000000"/>
              </w:rPr>
              <w:t>5</w:t>
            </w:r>
          </w:p>
        </w:tc>
        <w:tc>
          <w:tcPr>
            <w:tcW w:w="1811" w:type="dxa"/>
            <w:vAlign w:val="bottom"/>
          </w:tcPr>
          <w:p w:rsidR="00026807" w:rsidRDefault="00026807" w:rsidP="00026807">
            <w:pPr>
              <w:jc w:val="center"/>
              <w:rPr>
                <w:rFonts w:ascii="Calibri" w:hAnsi="Calibri" w:cs="Calibri"/>
                <w:color w:val="000000"/>
              </w:rPr>
            </w:pPr>
            <w:r>
              <w:rPr>
                <w:rFonts w:ascii="Calibri" w:hAnsi="Calibri" w:cs="Calibri"/>
                <w:color w:val="000000"/>
              </w:rPr>
              <w:t>165</w:t>
            </w:r>
          </w:p>
        </w:tc>
        <w:tc>
          <w:tcPr>
            <w:tcW w:w="1384" w:type="dxa"/>
            <w:vAlign w:val="bottom"/>
          </w:tcPr>
          <w:p w:rsidR="00026807" w:rsidRDefault="00026807" w:rsidP="00026807">
            <w:pPr>
              <w:jc w:val="center"/>
              <w:rPr>
                <w:rFonts w:ascii="Calibri" w:hAnsi="Calibri" w:cs="Calibri"/>
                <w:color w:val="000000"/>
              </w:rPr>
            </w:pPr>
            <w:r>
              <w:rPr>
                <w:rFonts w:ascii="Calibri" w:hAnsi="Calibri" w:cs="Calibri"/>
                <w:color w:val="000000"/>
              </w:rPr>
              <w:t>268</w:t>
            </w:r>
          </w:p>
        </w:tc>
        <w:tc>
          <w:tcPr>
            <w:tcW w:w="1530" w:type="dxa"/>
            <w:vAlign w:val="bottom"/>
          </w:tcPr>
          <w:p w:rsidR="00026807" w:rsidRDefault="00026807" w:rsidP="00026807">
            <w:pPr>
              <w:jc w:val="center"/>
              <w:rPr>
                <w:rFonts w:ascii="Calibri" w:hAnsi="Calibri" w:cs="Calibri"/>
                <w:color w:val="000000"/>
              </w:rPr>
            </w:pPr>
            <w:r>
              <w:rPr>
                <w:rFonts w:ascii="Calibri" w:hAnsi="Calibri" w:cs="Calibri"/>
                <w:color w:val="000000"/>
              </w:rPr>
              <w:t>-1.328</w:t>
            </w:r>
          </w:p>
        </w:tc>
        <w:tc>
          <w:tcPr>
            <w:tcW w:w="1581" w:type="dxa"/>
          </w:tcPr>
          <w:p w:rsidR="00026807" w:rsidRPr="00026807" w:rsidRDefault="00026807" w:rsidP="003C42D6">
            <w:pPr>
              <w:jc w:val="right"/>
              <w:rPr>
                <w:rFonts w:ascii="Times New Roman" w:hAnsi="Times New Roman" w:cs="Times New Roman"/>
                <w:sz w:val="20"/>
                <w:szCs w:val="20"/>
                <w:lang w:val="en-US"/>
              </w:rPr>
            </w:pPr>
            <w:r w:rsidRPr="00026807">
              <w:rPr>
                <w:rFonts w:ascii="Times New Roman" w:hAnsi="Times New Roman" w:cs="Times New Roman"/>
                <w:b/>
                <w:sz w:val="20"/>
                <w:szCs w:val="20"/>
                <w:lang w:val="en-US"/>
              </w:rPr>
              <w:t>H</w:t>
            </w:r>
            <w:r w:rsidRPr="00026807">
              <w:rPr>
                <w:rFonts w:ascii="Times New Roman" w:hAnsi="Times New Roman" w:cs="Times New Roman"/>
                <w:b/>
                <w:sz w:val="20"/>
                <w:szCs w:val="20"/>
                <w:vertAlign w:val="subscript"/>
                <w:lang w:val="en-US"/>
              </w:rPr>
              <w:t>0</w:t>
            </w:r>
          </w:p>
        </w:tc>
      </w:tr>
      <w:tr w:rsidR="00026807" w:rsidTr="004356CF">
        <w:tc>
          <w:tcPr>
            <w:tcW w:w="1145" w:type="dxa"/>
            <w:vAlign w:val="bottom"/>
          </w:tcPr>
          <w:p w:rsidR="00026807" w:rsidRDefault="00026807" w:rsidP="00026807">
            <w:pPr>
              <w:jc w:val="center"/>
              <w:rPr>
                <w:rFonts w:ascii="Calibri" w:hAnsi="Calibri" w:cs="Calibri"/>
                <w:color w:val="000000"/>
              </w:rPr>
            </w:pPr>
            <w:r>
              <w:rPr>
                <w:rFonts w:ascii="Calibri" w:hAnsi="Calibri" w:cs="Calibri"/>
                <w:color w:val="000000"/>
              </w:rPr>
              <w:t>Zn</w:t>
            </w:r>
          </w:p>
        </w:tc>
        <w:tc>
          <w:tcPr>
            <w:tcW w:w="1609" w:type="dxa"/>
            <w:vAlign w:val="bottom"/>
          </w:tcPr>
          <w:p w:rsidR="00026807" w:rsidRDefault="00026807" w:rsidP="00026807">
            <w:pPr>
              <w:jc w:val="center"/>
              <w:rPr>
                <w:rFonts w:ascii="Calibri" w:hAnsi="Calibri" w:cs="Calibri"/>
                <w:color w:val="000000"/>
              </w:rPr>
            </w:pPr>
            <w:r>
              <w:rPr>
                <w:rFonts w:ascii="Calibri" w:hAnsi="Calibri" w:cs="Calibri"/>
                <w:color w:val="000000"/>
              </w:rPr>
              <w:t>5</w:t>
            </w:r>
          </w:p>
        </w:tc>
        <w:tc>
          <w:tcPr>
            <w:tcW w:w="1811" w:type="dxa"/>
            <w:vAlign w:val="bottom"/>
          </w:tcPr>
          <w:p w:rsidR="00026807" w:rsidRDefault="00026807" w:rsidP="00026807">
            <w:pPr>
              <w:jc w:val="center"/>
              <w:rPr>
                <w:rFonts w:ascii="Calibri" w:hAnsi="Calibri" w:cs="Calibri"/>
                <w:color w:val="000000"/>
              </w:rPr>
            </w:pPr>
            <w:r>
              <w:rPr>
                <w:rFonts w:ascii="Calibri" w:hAnsi="Calibri" w:cs="Calibri"/>
                <w:color w:val="000000"/>
              </w:rPr>
              <w:t>217</w:t>
            </w:r>
          </w:p>
        </w:tc>
        <w:tc>
          <w:tcPr>
            <w:tcW w:w="1384" w:type="dxa"/>
            <w:vAlign w:val="bottom"/>
          </w:tcPr>
          <w:p w:rsidR="00026807" w:rsidRDefault="00026807" w:rsidP="00026807">
            <w:pPr>
              <w:jc w:val="center"/>
              <w:rPr>
                <w:rFonts w:ascii="Calibri" w:hAnsi="Calibri" w:cs="Calibri"/>
                <w:color w:val="000000"/>
              </w:rPr>
            </w:pPr>
            <w:r>
              <w:rPr>
                <w:rFonts w:ascii="Calibri" w:hAnsi="Calibri" w:cs="Calibri"/>
                <w:color w:val="000000"/>
              </w:rPr>
              <w:t>1043</w:t>
            </w:r>
          </w:p>
        </w:tc>
        <w:tc>
          <w:tcPr>
            <w:tcW w:w="1530" w:type="dxa"/>
            <w:vAlign w:val="bottom"/>
          </w:tcPr>
          <w:p w:rsidR="00026807" w:rsidRDefault="00026807" w:rsidP="00026807">
            <w:pPr>
              <w:jc w:val="center"/>
              <w:rPr>
                <w:rFonts w:ascii="Calibri" w:hAnsi="Calibri" w:cs="Calibri"/>
                <w:color w:val="000000"/>
              </w:rPr>
            </w:pPr>
            <w:r>
              <w:rPr>
                <w:rFonts w:ascii="Calibri" w:hAnsi="Calibri" w:cs="Calibri"/>
                <w:color w:val="000000"/>
              </w:rPr>
              <w:t>3.528</w:t>
            </w:r>
          </w:p>
        </w:tc>
        <w:tc>
          <w:tcPr>
            <w:tcW w:w="1581" w:type="dxa"/>
          </w:tcPr>
          <w:p w:rsidR="00026807" w:rsidRPr="00026807" w:rsidRDefault="00026807" w:rsidP="00026807">
            <w:pPr>
              <w:jc w:val="center"/>
              <w:rPr>
                <w:rFonts w:ascii="Times New Roman" w:hAnsi="Times New Roman" w:cs="Times New Roman"/>
                <w:sz w:val="20"/>
                <w:szCs w:val="20"/>
              </w:rPr>
            </w:pPr>
            <w:r w:rsidRPr="00026807">
              <w:rPr>
                <w:rFonts w:ascii="Times New Roman" w:hAnsi="Times New Roman" w:cs="Times New Roman"/>
                <w:sz w:val="20"/>
                <w:szCs w:val="20"/>
                <w:lang w:val="en-US"/>
              </w:rPr>
              <w:t>H</w:t>
            </w:r>
            <w:r w:rsidRPr="00026807">
              <w:rPr>
                <w:rFonts w:ascii="Times New Roman" w:hAnsi="Times New Roman" w:cs="Times New Roman"/>
                <w:sz w:val="20"/>
                <w:szCs w:val="20"/>
                <w:vertAlign w:val="subscript"/>
                <w:lang w:val="en-US"/>
              </w:rPr>
              <w:t>1</w:t>
            </w:r>
          </w:p>
        </w:tc>
      </w:tr>
      <w:tr w:rsidR="00026807" w:rsidTr="004356CF">
        <w:tc>
          <w:tcPr>
            <w:tcW w:w="1145" w:type="dxa"/>
            <w:vAlign w:val="bottom"/>
          </w:tcPr>
          <w:p w:rsidR="00026807" w:rsidRDefault="00026807" w:rsidP="00026807">
            <w:pPr>
              <w:jc w:val="center"/>
              <w:rPr>
                <w:rFonts w:ascii="Calibri" w:hAnsi="Calibri" w:cs="Calibri"/>
                <w:color w:val="000000"/>
              </w:rPr>
            </w:pPr>
            <w:r>
              <w:rPr>
                <w:rFonts w:ascii="Calibri" w:hAnsi="Calibri" w:cs="Calibri"/>
                <w:color w:val="000000"/>
              </w:rPr>
              <w:t>Co</w:t>
            </w:r>
          </w:p>
        </w:tc>
        <w:tc>
          <w:tcPr>
            <w:tcW w:w="1609" w:type="dxa"/>
            <w:vAlign w:val="bottom"/>
          </w:tcPr>
          <w:p w:rsidR="00026807" w:rsidRDefault="00026807" w:rsidP="00026807">
            <w:pPr>
              <w:jc w:val="center"/>
              <w:rPr>
                <w:rFonts w:ascii="Calibri" w:hAnsi="Calibri" w:cs="Calibri"/>
                <w:color w:val="000000"/>
              </w:rPr>
            </w:pPr>
            <w:r>
              <w:rPr>
                <w:rFonts w:ascii="Calibri" w:hAnsi="Calibri" w:cs="Calibri"/>
                <w:color w:val="000000"/>
              </w:rPr>
              <w:t>5</w:t>
            </w:r>
          </w:p>
        </w:tc>
        <w:tc>
          <w:tcPr>
            <w:tcW w:w="1811" w:type="dxa"/>
            <w:vAlign w:val="bottom"/>
          </w:tcPr>
          <w:p w:rsidR="00026807" w:rsidRDefault="00026807" w:rsidP="00026807">
            <w:pPr>
              <w:jc w:val="center"/>
              <w:rPr>
                <w:rFonts w:ascii="Calibri" w:hAnsi="Calibri" w:cs="Calibri"/>
                <w:color w:val="000000"/>
              </w:rPr>
            </w:pPr>
            <w:r>
              <w:rPr>
                <w:rFonts w:ascii="Calibri" w:hAnsi="Calibri" w:cs="Calibri"/>
                <w:color w:val="000000"/>
              </w:rPr>
              <w:t>217</w:t>
            </w:r>
          </w:p>
        </w:tc>
        <w:tc>
          <w:tcPr>
            <w:tcW w:w="1384" w:type="dxa"/>
            <w:vAlign w:val="bottom"/>
          </w:tcPr>
          <w:p w:rsidR="00026807" w:rsidRDefault="00026807" w:rsidP="00026807">
            <w:pPr>
              <w:jc w:val="center"/>
              <w:rPr>
                <w:rFonts w:ascii="Calibri" w:hAnsi="Calibri" w:cs="Calibri"/>
                <w:color w:val="000000"/>
              </w:rPr>
            </w:pPr>
            <w:r>
              <w:rPr>
                <w:rFonts w:ascii="Calibri" w:hAnsi="Calibri" w:cs="Calibri"/>
                <w:color w:val="000000"/>
              </w:rPr>
              <w:t>938</w:t>
            </w:r>
          </w:p>
        </w:tc>
        <w:tc>
          <w:tcPr>
            <w:tcW w:w="1530" w:type="dxa"/>
            <w:vAlign w:val="bottom"/>
          </w:tcPr>
          <w:p w:rsidR="00026807" w:rsidRDefault="00026807" w:rsidP="00026807">
            <w:pPr>
              <w:jc w:val="center"/>
              <w:rPr>
                <w:rFonts w:ascii="Calibri" w:hAnsi="Calibri" w:cs="Calibri"/>
                <w:color w:val="000000"/>
              </w:rPr>
            </w:pPr>
            <w:r>
              <w:rPr>
                <w:rFonts w:ascii="Calibri" w:hAnsi="Calibri" w:cs="Calibri"/>
                <w:color w:val="000000"/>
              </w:rPr>
              <w:t>2.789</w:t>
            </w:r>
          </w:p>
        </w:tc>
        <w:tc>
          <w:tcPr>
            <w:tcW w:w="1581" w:type="dxa"/>
          </w:tcPr>
          <w:p w:rsidR="00026807" w:rsidRPr="00026807" w:rsidRDefault="00026807" w:rsidP="00026807">
            <w:pPr>
              <w:jc w:val="center"/>
              <w:rPr>
                <w:rFonts w:ascii="Times New Roman" w:hAnsi="Times New Roman" w:cs="Times New Roman"/>
                <w:sz w:val="20"/>
                <w:szCs w:val="20"/>
              </w:rPr>
            </w:pPr>
            <w:r w:rsidRPr="00026807">
              <w:rPr>
                <w:rFonts w:ascii="Times New Roman" w:hAnsi="Times New Roman" w:cs="Times New Roman"/>
                <w:sz w:val="20"/>
                <w:szCs w:val="20"/>
                <w:lang w:val="en-US"/>
              </w:rPr>
              <w:t>H</w:t>
            </w:r>
            <w:r w:rsidRPr="00026807">
              <w:rPr>
                <w:rFonts w:ascii="Times New Roman" w:hAnsi="Times New Roman" w:cs="Times New Roman"/>
                <w:sz w:val="20"/>
                <w:szCs w:val="20"/>
                <w:vertAlign w:val="subscript"/>
                <w:lang w:val="en-US"/>
              </w:rPr>
              <w:t>1</w:t>
            </w:r>
          </w:p>
        </w:tc>
      </w:tr>
      <w:tr w:rsidR="00026807" w:rsidTr="004356CF">
        <w:tc>
          <w:tcPr>
            <w:tcW w:w="1145" w:type="dxa"/>
            <w:vAlign w:val="bottom"/>
          </w:tcPr>
          <w:p w:rsidR="00026807" w:rsidRDefault="00026807" w:rsidP="00026807">
            <w:pPr>
              <w:jc w:val="center"/>
              <w:rPr>
                <w:rFonts w:ascii="Calibri" w:hAnsi="Calibri" w:cs="Calibri"/>
                <w:color w:val="000000"/>
              </w:rPr>
            </w:pPr>
            <w:r>
              <w:rPr>
                <w:rFonts w:ascii="Calibri" w:hAnsi="Calibri" w:cs="Calibri"/>
                <w:color w:val="000000"/>
              </w:rPr>
              <w:t>Ba</w:t>
            </w:r>
          </w:p>
        </w:tc>
        <w:tc>
          <w:tcPr>
            <w:tcW w:w="1609" w:type="dxa"/>
            <w:vAlign w:val="bottom"/>
          </w:tcPr>
          <w:p w:rsidR="00026807" w:rsidRDefault="00026807" w:rsidP="00026807">
            <w:pPr>
              <w:jc w:val="center"/>
              <w:rPr>
                <w:rFonts w:ascii="Calibri" w:hAnsi="Calibri" w:cs="Calibri"/>
                <w:color w:val="000000"/>
              </w:rPr>
            </w:pPr>
            <w:r>
              <w:rPr>
                <w:rFonts w:ascii="Calibri" w:hAnsi="Calibri" w:cs="Calibri"/>
                <w:color w:val="000000"/>
              </w:rPr>
              <w:t>5</w:t>
            </w:r>
          </w:p>
        </w:tc>
        <w:tc>
          <w:tcPr>
            <w:tcW w:w="1811" w:type="dxa"/>
            <w:vAlign w:val="bottom"/>
          </w:tcPr>
          <w:p w:rsidR="00026807" w:rsidRDefault="00026807" w:rsidP="00026807">
            <w:pPr>
              <w:jc w:val="center"/>
              <w:rPr>
                <w:rFonts w:ascii="Calibri" w:hAnsi="Calibri" w:cs="Calibri"/>
                <w:color w:val="000000"/>
              </w:rPr>
            </w:pPr>
            <w:r>
              <w:rPr>
                <w:rFonts w:ascii="Calibri" w:hAnsi="Calibri" w:cs="Calibri"/>
                <w:color w:val="000000"/>
              </w:rPr>
              <w:t>217</w:t>
            </w:r>
          </w:p>
        </w:tc>
        <w:tc>
          <w:tcPr>
            <w:tcW w:w="1384" w:type="dxa"/>
            <w:vAlign w:val="bottom"/>
          </w:tcPr>
          <w:p w:rsidR="00026807" w:rsidRDefault="00026807" w:rsidP="00026807">
            <w:pPr>
              <w:jc w:val="center"/>
              <w:rPr>
                <w:rFonts w:ascii="Calibri" w:hAnsi="Calibri" w:cs="Calibri"/>
                <w:color w:val="000000"/>
              </w:rPr>
            </w:pPr>
            <w:r>
              <w:rPr>
                <w:rFonts w:ascii="Calibri" w:hAnsi="Calibri" w:cs="Calibri"/>
                <w:color w:val="000000"/>
              </w:rPr>
              <w:t>1025</w:t>
            </w:r>
          </w:p>
        </w:tc>
        <w:tc>
          <w:tcPr>
            <w:tcW w:w="1530" w:type="dxa"/>
            <w:vAlign w:val="bottom"/>
          </w:tcPr>
          <w:p w:rsidR="00026807" w:rsidRDefault="00026807" w:rsidP="00026807">
            <w:pPr>
              <w:jc w:val="center"/>
              <w:rPr>
                <w:rFonts w:ascii="Calibri" w:hAnsi="Calibri" w:cs="Calibri"/>
                <w:color w:val="000000"/>
              </w:rPr>
            </w:pPr>
            <w:r>
              <w:rPr>
                <w:rFonts w:ascii="Calibri" w:hAnsi="Calibri" w:cs="Calibri"/>
                <w:color w:val="000000"/>
              </w:rPr>
              <w:t>3.402</w:t>
            </w:r>
          </w:p>
        </w:tc>
        <w:tc>
          <w:tcPr>
            <w:tcW w:w="1581" w:type="dxa"/>
          </w:tcPr>
          <w:p w:rsidR="00026807" w:rsidRPr="00026807" w:rsidRDefault="00026807" w:rsidP="00026807">
            <w:pPr>
              <w:jc w:val="center"/>
              <w:rPr>
                <w:rFonts w:ascii="Times New Roman" w:hAnsi="Times New Roman" w:cs="Times New Roman"/>
                <w:sz w:val="20"/>
                <w:szCs w:val="20"/>
              </w:rPr>
            </w:pPr>
            <w:r w:rsidRPr="00026807">
              <w:rPr>
                <w:rFonts w:ascii="Times New Roman" w:hAnsi="Times New Roman" w:cs="Times New Roman"/>
                <w:sz w:val="20"/>
                <w:szCs w:val="20"/>
                <w:lang w:val="en-US"/>
              </w:rPr>
              <w:t>H</w:t>
            </w:r>
            <w:r w:rsidRPr="00026807">
              <w:rPr>
                <w:rFonts w:ascii="Times New Roman" w:hAnsi="Times New Roman" w:cs="Times New Roman"/>
                <w:sz w:val="20"/>
                <w:szCs w:val="20"/>
                <w:vertAlign w:val="subscript"/>
                <w:lang w:val="en-US"/>
              </w:rPr>
              <w:t>1</w:t>
            </w:r>
          </w:p>
        </w:tc>
      </w:tr>
      <w:tr w:rsidR="00026807" w:rsidTr="004356CF">
        <w:tc>
          <w:tcPr>
            <w:tcW w:w="1145" w:type="dxa"/>
            <w:vAlign w:val="bottom"/>
          </w:tcPr>
          <w:p w:rsidR="00026807" w:rsidRDefault="00026807" w:rsidP="00026807">
            <w:pPr>
              <w:jc w:val="center"/>
              <w:rPr>
                <w:rFonts w:ascii="Calibri" w:hAnsi="Calibri" w:cs="Calibri"/>
                <w:color w:val="000000"/>
              </w:rPr>
            </w:pPr>
            <w:r>
              <w:rPr>
                <w:rFonts w:ascii="Calibri" w:hAnsi="Calibri" w:cs="Calibri"/>
                <w:color w:val="000000"/>
              </w:rPr>
              <w:t>Sr</w:t>
            </w:r>
          </w:p>
        </w:tc>
        <w:tc>
          <w:tcPr>
            <w:tcW w:w="1609" w:type="dxa"/>
            <w:vAlign w:val="bottom"/>
          </w:tcPr>
          <w:p w:rsidR="00026807" w:rsidRDefault="00026807" w:rsidP="00026807">
            <w:pPr>
              <w:jc w:val="center"/>
              <w:rPr>
                <w:rFonts w:ascii="Calibri" w:hAnsi="Calibri" w:cs="Calibri"/>
                <w:color w:val="000000"/>
              </w:rPr>
            </w:pPr>
            <w:r>
              <w:rPr>
                <w:rFonts w:ascii="Calibri" w:hAnsi="Calibri" w:cs="Calibri"/>
                <w:color w:val="000000"/>
              </w:rPr>
              <w:t>5</w:t>
            </w:r>
          </w:p>
        </w:tc>
        <w:tc>
          <w:tcPr>
            <w:tcW w:w="1811" w:type="dxa"/>
            <w:vAlign w:val="bottom"/>
          </w:tcPr>
          <w:p w:rsidR="00026807" w:rsidRDefault="00026807" w:rsidP="00026807">
            <w:pPr>
              <w:jc w:val="center"/>
              <w:rPr>
                <w:rFonts w:ascii="Calibri" w:hAnsi="Calibri" w:cs="Calibri"/>
                <w:color w:val="000000"/>
              </w:rPr>
            </w:pPr>
            <w:r>
              <w:rPr>
                <w:rFonts w:ascii="Calibri" w:hAnsi="Calibri" w:cs="Calibri"/>
                <w:color w:val="000000"/>
              </w:rPr>
              <w:t>217</w:t>
            </w:r>
          </w:p>
        </w:tc>
        <w:tc>
          <w:tcPr>
            <w:tcW w:w="1384" w:type="dxa"/>
            <w:vAlign w:val="bottom"/>
          </w:tcPr>
          <w:p w:rsidR="00026807" w:rsidRDefault="00026807" w:rsidP="00026807">
            <w:pPr>
              <w:jc w:val="center"/>
              <w:rPr>
                <w:rFonts w:ascii="Calibri" w:hAnsi="Calibri" w:cs="Calibri"/>
                <w:color w:val="000000"/>
              </w:rPr>
            </w:pPr>
            <w:r>
              <w:rPr>
                <w:rFonts w:ascii="Calibri" w:hAnsi="Calibri" w:cs="Calibri"/>
                <w:color w:val="000000"/>
              </w:rPr>
              <w:t>871</w:t>
            </w:r>
          </w:p>
        </w:tc>
        <w:tc>
          <w:tcPr>
            <w:tcW w:w="1530" w:type="dxa"/>
            <w:vAlign w:val="bottom"/>
          </w:tcPr>
          <w:p w:rsidR="00026807" w:rsidRDefault="00026807" w:rsidP="00026807">
            <w:pPr>
              <w:jc w:val="center"/>
              <w:rPr>
                <w:rFonts w:ascii="Calibri" w:hAnsi="Calibri" w:cs="Calibri"/>
                <w:color w:val="000000"/>
              </w:rPr>
            </w:pPr>
            <w:r>
              <w:rPr>
                <w:rFonts w:ascii="Calibri" w:hAnsi="Calibri" w:cs="Calibri"/>
                <w:color w:val="000000"/>
              </w:rPr>
              <w:t>2.317</w:t>
            </w:r>
          </w:p>
        </w:tc>
        <w:tc>
          <w:tcPr>
            <w:tcW w:w="1581" w:type="dxa"/>
          </w:tcPr>
          <w:p w:rsidR="00026807" w:rsidRPr="00026807" w:rsidRDefault="00026807" w:rsidP="00026807">
            <w:pPr>
              <w:jc w:val="center"/>
              <w:rPr>
                <w:rFonts w:ascii="Times New Roman" w:hAnsi="Times New Roman" w:cs="Times New Roman"/>
                <w:sz w:val="20"/>
                <w:szCs w:val="20"/>
              </w:rPr>
            </w:pPr>
            <w:r w:rsidRPr="00026807">
              <w:rPr>
                <w:rFonts w:ascii="Times New Roman" w:hAnsi="Times New Roman" w:cs="Times New Roman"/>
                <w:sz w:val="20"/>
                <w:szCs w:val="20"/>
                <w:lang w:val="en-US"/>
              </w:rPr>
              <w:t>H</w:t>
            </w:r>
            <w:r w:rsidRPr="00026807">
              <w:rPr>
                <w:rFonts w:ascii="Times New Roman" w:hAnsi="Times New Roman" w:cs="Times New Roman"/>
                <w:sz w:val="20"/>
                <w:szCs w:val="20"/>
                <w:vertAlign w:val="subscript"/>
                <w:lang w:val="en-US"/>
              </w:rPr>
              <w:t>1</w:t>
            </w:r>
          </w:p>
        </w:tc>
      </w:tr>
      <w:tr w:rsidR="00026807" w:rsidTr="004356CF">
        <w:tc>
          <w:tcPr>
            <w:tcW w:w="1145" w:type="dxa"/>
            <w:vAlign w:val="bottom"/>
          </w:tcPr>
          <w:p w:rsidR="00026807" w:rsidRDefault="00026807" w:rsidP="00026807">
            <w:pPr>
              <w:jc w:val="center"/>
              <w:rPr>
                <w:rFonts w:ascii="Calibri" w:hAnsi="Calibri" w:cs="Calibri"/>
                <w:color w:val="000000"/>
              </w:rPr>
            </w:pPr>
            <w:r>
              <w:rPr>
                <w:rFonts w:ascii="Calibri" w:hAnsi="Calibri" w:cs="Calibri"/>
                <w:color w:val="000000"/>
              </w:rPr>
              <w:t>K</w:t>
            </w:r>
          </w:p>
        </w:tc>
        <w:tc>
          <w:tcPr>
            <w:tcW w:w="1609" w:type="dxa"/>
            <w:vAlign w:val="bottom"/>
          </w:tcPr>
          <w:p w:rsidR="00026807" w:rsidRDefault="00026807" w:rsidP="00026807">
            <w:pPr>
              <w:jc w:val="center"/>
              <w:rPr>
                <w:rFonts w:ascii="Calibri" w:hAnsi="Calibri" w:cs="Calibri"/>
                <w:color w:val="000000"/>
              </w:rPr>
            </w:pPr>
            <w:r>
              <w:rPr>
                <w:rFonts w:ascii="Calibri" w:hAnsi="Calibri" w:cs="Calibri"/>
                <w:color w:val="000000"/>
              </w:rPr>
              <w:t>5</w:t>
            </w:r>
          </w:p>
        </w:tc>
        <w:tc>
          <w:tcPr>
            <w:tcW w:w="1811" w:type="dxa"/>
            <w:vAlign w:val="bottom"/>
          </w:tcPr>
          <w:p w:rsidR="00026807" w:rsidRDefault="00026807" w:rsidP="00026807">
            <w:pPr>
              <w:jc w:val="center"/>
              <w:rPr>
                <w:rFonts w:ascii="Calibri" w:hAnsi="Calibri" w:cs="Calibri"/>
                <w:color w:val="000000"/>
              </w:rPr>
            </w:pPr>
            <w:r>
              <w:rPr>
                <w:rFonts w:ascii="Calibri" w:hAnsi="Calibri" w:cs="Calibri"/>
                <w:color w:val="000000"/>
              </w:rPr>
              <w:t>217</w:t>
            </w:r>
          </w:p>
        </w:tc>
        <w:tc>
          <w:tcPr>
            <w:tcW w:w="1384" w:type="dxa"/>
            <w:vAlign w:val="bottom"/>
          </w:tcPr>
          <w:p w:rsidR="00026807" w:rsidRDefault="00026807" w:rsidP="00026807">
            <w:pPr>
              <w:jc w:val="center"/>
              <w:rPr>
                <w:rFonts w:ascii="Calibri" w:hAnsi="Calibri" w:cs="Calibri"/>
                <w:color w:val="000000"/>
              </w:rPr>
            </w:pPr>
            <w:r>
              <w:rPr>
                <w:rFonts w:ascii="Calibri" w:hAnsi="Calibri" w:cs="Calibri"/>
                <w:color w:val="000000"/>
              </w:rPr>
              <w:t>1035</w:t>
            </w:r>
          </w:p>
        </w:tc>
        <w:tc>
          <w:tcPr>
            <w:tcW w:w="1530" w:type="dxa"/>
            <w:vAlign w:val="bottom"/>
          </w:tcPr>
          <w:p w:rsidR="00026807" w:rsidRDefault="00026807" w:rsidP="00026807">
            <w:pPr>
              <w:jc w:val="center"/>
              <w:rPr>
                <w:rFonts w:ascii="Calibri" w:hAnsi="Calibri" w:cs="Calibri"/>
                <w:color w:val="000000"/>
              </w:rPr>
            </w:pPr>
            <w:r>
              <w:rPr>
                <w:rFonts w:ascii="Calibri" w:hAnsi="Calibri" w:cs="Calibri"/>
                <w:color w:val="000000"/>
              </w:rPr>
              <w:t>3.472</w:t>
            </w:r>
          </w:p>
        </w:tc>
        <w:tc>
          <w:tcPr>
            <w:tcW w:w="1581" w:type="dxa"/>
          </w:tcPr>
          <w:p w:rsidR="00026807" w:rsidRPr="00026807" w:rsidRDefault="00026807" w:rsidP="00026807">
            <w:pPr>
              <w:jc w:val="center"/>
              <w:rPr>
                <w:rFonts w:ascii="Times New Roman" w:hAnsi="Times New Roman" w:cs="Times New Roman"/>
                <w:sz w:val="20"/>
                <w:szCs w:val="20"/>
              </w:rPr>
            </w:pPr>
            <w:r w:rsidRPr="00026807">
              <w:rPr>
                <w:rFonts w:ascii="Times New Roman" w:hAnsi="Times New Roman" w:cs="Times New Roman"/>
                <w:sz w:val="20"/>
                <w:szCs w:val="20"/>
                <w:lang w:val="en-US"/>
              </w:rPr>
              <w:t>H</w:t>
            </w:r>
            <w:r w:rsidRPr="00026807">
              <w:rPr>
                <w:rFonts w:ascii="Times New Roman" w:hAnsi="Times New Roman" w:cs="Times New Roman"/>
                <w:sz w:val="20"/>
                <w:szCs w:val="20"/>
                <w:vertAlign w:val="subscript"/>
                <w:lang w:val="en-US"/>
              </w:rPr>
              <w:t>1</w:t>
            </w:r>
          </w:p>
        </w:tc>
      </w:tr>
      <w:tr w:rsidR="00026807" w:rsidTr="004356CF">
        <w:tc>
          <w:tcPr>
            <w:tcW w:w="1145" w:type="dxa"/>
            <w:vAlign w:val="bottom"/>
          </w:tcPr>
          <w:p w:rsidR="00026807" w:rsidRDefault="00026807" w:rsidP="00026807">
            <w:pPr>
              <w:jc w:val="center"/>
              <w:rPr>
                <w:rFonts w:ascii="Calibri" w:hAnsi="Calibri" w:cs="Calibri"/>
                <w:color w:val="000000"/>
              </w:rPr>
            </w:pPr>
            <w:r>
              <w:rPr>
                <w:rFonts w:ascii="Calibri" w:hAnsi="Calibri" w:cs="Calibri"/>
                <w:color w:val="000000"/>
              </w:rPr>
              <w:t>Mn</w:t>
            </w:r>
          </w:p>
        </w:tc>
        <w:tc>
          <w:tcPr>
            <w:tcW w:w="1609" w:type="dxa"/>
            <w:vAlign w:val="bottom"/>
          </w:tcPr>
          <w:p w:rsidR="00026807" w:rsidRDefault="00026807" w:rsidP="00026807">
            <w:pPr>
              <w:jc w:val="center"/>
              <w:rPr>
                <w:rFonts w:ascii="Calibri" w:hAnsi="Calibri" w:cs="Calibri"/>
                <w:color w:val="000000"/>
              </w:rPr>
            </w:pPr>
            <w:r>
              <w:rPr>
                <w:rFonts w:ascii="Calibri" w:hAnsi="Calibri" w:cs="Calibri"/>
                <w:color w:val="000000"/>
              </w:rPr>
              <w:t>5</w:t>
            </w:r>
          </w:p>
        </w:tc>
        <w:tc>
          <w:tcPr>
            <w:tcW w:w="1811" w:type="dxa"/>
            <w:vAlign w:val="bottom"/>
          </w:tcPr>
          <w:p w:rsidR="00026807" w:rsidRDefault="00026807" w:rsidP="00026807">
            <w:pPr>
              <w:jc w:val="center"/>
              <w:rPr>
                <w:rFonts w:ascii="Calibri" w:hAnsi="Calibri" w:cs="Calibri"/>
                <w:color w:val="000000"/>
              </w:rPr>
            </w:pPr>
            <w:r>
              <w:rPr>
                <w:rFonts w:ascii="Calibri" w:hAnsi="Calibri" w:cs="Calibri"/>
                <w:color w:val="000000"/>
              </w:rPr>
              <w:t>217</w:t>
            </w:r>
          </w:p>
        </w:tc>
        <w:tc>
          <w:tcPr>
            <w:tcW w:w="1384" w:type="dxa"/>
            <w:vAlign w:val="bottom"/>
          </w:tcPr>
          <w:p w:rsidR="00026807" w:rsidRDefault="00026807" w:rsidP="00026807">
            <w:pPr>
              <w:jc w:val="center"/>
              <w:rPr>
                <w:rFonts w:ascii="Calibri" w:hAnsi="Calibri" w:cs="Calibri"/>
                <w:color w:val="000000"/>
              </w:rPr>
            </w:pPr>
            <w:r>
              <w:rPr>
                <w:rFonts w:ascii="Calibri" w:hAnsi="Calibri" w:cs="Calibri"/>
                <w:color w:val="000000"/>
              </w:rPr>
              <w:t>1126</w:t>
            </w:r>
          </w:p>
        </w:tc>
        <w:tc>
          <w:tcPr>
            <w:tcW w:w="1530" w:type="dxa"/>
            <w:vAlign w:val="bottom"/>
          </w:tcPr>
          <w:p w:rsidR="00026807" w:rsidRDefault="00026807" w:rsidP="00026807">
            <w:pPr>
              <w:jc w:val="center"/>
              <w:rPr>
                <w:rFonts w:ascii="Calibri" w:hAnsi="Calibri" w:cs="Calibri"/>
                <w:color w:val="000000"/>
              </w:rPr>
            </w:pPr>
            <w:r>
              <w:rPr>
                <w:rFonts w:ascii="Calibri" w:hAnsi="Calibri" w:cs="Calibri"/>
                <w:color w:val="000000"/>
              </w:rPr>
              <w:t>4.113</w:t>
            </w:r>
          </w:p>
        </w:tc>
        <w:tc>
          <w:tcPr>
            <w:tcW w:w="1581" w:type="dxa"/>
          </w:tcPr>
          <w:p w:rsidR="00026807" w:rsidRPr="00026807" w:rsidRDefault="00026807" w:rsidP="00026807">
            <w:pPr>
              <w:jc w:val="center"/>
              <w:rPr>
                <w:rFonts w:ascii="Times New Roman" w:hAnsi="Times New Roman" w:cs="Times New Roman"/>
                <w:sz w:val="20"/>
                <w:szCs w:val="20"/>
              </w:rPr>
            </w:pPr>
            <w:r w:rsidRPr="00026807">
              <w:rPr>
                <w:rFonts w:ascii="Times New Roman" w:hAnsi="Times New Roman" w:cs="Times New Roman"/>
                <w:sz w:val="20"/>
                <w:szCs w:val="20"/>
                <w:lang w:val="en-US"/>
              </w:rPr>
              <w:t>H</w:t>
            </w:r>
            <w:r w:rsidRPr="00026807">
              <w:rPr>
                <w:rFonts w:ascii="Times New Roman" w:hAnsi="Times New Roman" w:cs="Times New Roman"/>
                <w:sz w:val="20"/>
                <w:szCs w:val="20"/>
                <w:vertAlign w:val="subscript"/>
                <w:lang w:val="en-US"/>
              </w:rPr>
              <w:t>1</w:t>
            </w:r>
          </w:p>
        </w:tc>
      </w:tr>
      <w:tr w:rsidR="00026807" w:rsidTr="004356CF">
        <w:tc>
          <w:tcPr>
            <w:tcW w:w="1145" w:type="dxa"/>
            <w:vAlign w:val="bottom"/>
          </w:tcPr>
          <w:p w:rsidR="00026807" w:rsidRPr="00026807" w:rsidRDefault="00026807" w:rsidP="00026807">
            <w:pPr>
              <w:jc w:val="center"/>
              <w:rPr>
                <w:rFonts w:ascii="Calibri" w:hAnsi="Calibri" w:cs="Calibri"/>
              </w:rPr>
            </w:pPr>
            <w:r w:rsidRPr="00026807">
              <w:rPr>
                <w:rFonts w:ascii="Calibri" w:hAnsi="Calibri" w:cs="Calibri"/>
              </w:rPr>
              <w:t>Al</w:t>
            </w:r>
          </w:p>
        </w:tc>
        <w:tc>
          <w:tcPr>
            <w:tcW w:w="1609" w:type="dxa"/>
            <w:vAlign w:val="bottom"/>
          </w:tcPr>
          <w:p w:rsidR="00026807" w:rsidRPr="00026807" w:rsidRDefault="00026807" w:rsidP="00026807">
            <w:pPr>
              <w:jc w:val="center"/>
              <w:rPr>
                <w:rFonts w:ascii="Calibri" w:hAnsi="Calibri" w:cs="Calibri"/>
              </w:rPr>
            </w:pPr>
            <w:r w:rsidRPr="00026807">
              <w:rPr>
                <w:rFonts w:ascii="Calibri" w:hAnsi="Calibri" w:cs="Calibri"/>
              </w:rPr>
              <w:t>5</w:t>
            </w:r>
          </w:p>
        </w:tc>
        <w:tc>
          <w:tcPr>
            <w:tcW w:w="1811" w:type="dxa"/>
            <w:vAlign w:val="bottom"/>
          </w:tcPr>
          <w:p w:rsidR="00026807" w:rsidRPr="00026807" w:rsidRDefault="00026807" w:rsidP="00026807">
            <w:pPr>
              <w:jc w:val="center"/>
              <w:rPr>
                <w:rFonts w:ascii="Calibri" w:hAnsi="Calibri" w:cs="Calibri"/>
              </w:rPr>
            </w:pPr>
            <w:r w:rsidRPr="00026807">
              <w:rPr>
                <w:rFonts w:ascii="Calibri" w:hAnsi="Calibri" w:cs="Calibri"/>
              </w:rPr>
              <w:t>216</w:t>
            </w:r>
          </w:p>
        </w:tc>
        <w:tc>
          <w:tcPr>
            <w:tcW w:w="1384" w:type="dxa"/>
            <w:vAlign w:val="bottom"/>
          </w:tcPr>
          <w:p w:rsidR="00026807" w:rsidRPr="00026807" w:rsidRDefault="00026807" w:rsidP="00026807">
            <w:pPr>
              <w:jc w:val="center"/>
              <w:rPr>
                <w:rFonts w:ascii="Calibri" w:hAnsi="Calibri" w:cs="Calibri"/>
              </w:rPr>
            </w:pPr>
            <w:r w:rsidRPr="00026807">
              <w:rPr>
                <w:rFonts w:ascii="Calibri" w:hAnsi="Calibri" w:cs="Calibri"/>
              </w:rPr>
              <w:t>959</w:t>
            </w:r>
          </w:p>
        </w:tc>
        <w:tc>
          <w:tcPr>
            <w:tcW w:w="1530" w:type="dxa"/>
            <w:vAlign w:val="bottom"/>
          </w:tcPr>
          <w:p w:rsidR="00026807" w:rsidRPr="00026807" w:rsidRDefault="00026807" w:rsidP="00026807">
            <w:pPr>
              <w:jc w:val="center"/>
              <w:rPr>
                <w:rFonts w:ascii="Calibri" w:hAnsi="Calibri" w:cs="Calibri"/>
              </w:rPr>
            </w:pPr>
            <w:r w:rsidRPr="00026807">
              <w:rPr>
                <w:rFonts w:ascii="Calibri" w:hAnsi="Calibri" w:cs="Calibri"/>
              </w:rPr>
              <w:t>2.964</w:t>
            </w:r>
          </w:p>
        </w:tc>
        <w:tc>
          <w:tcPr>
            <w:tcW w:w="1581" w:type="dxa"/>
          </w:tcPr>
          <w:p w:rsidR="00026807" w:rsidRPr="00026807" w:rsidRDefault="00026807" w:rsidP="00026807">
            <w:pPr>
              <w:jc w:val="center"/>
              <w:rPr>
                <w:rFonts w:ascii="Times New Roman" w:hAnsi="Times New Roman" w:cs="Times New Roman"/>
                <w:sz w:val="20"/>
                <w:szCs w:val="20"/>
              </w:rPr>
            </w:pPr>
            <w:r w:rsidRPr="00026807">
              <w:rPr>
                <w:rFonts w:ascii="Times New Roman" w:hAnsi="Times New Roman" w:cs="Times New Roman"/>
                <w:sz w:val="20"/>
                <w:szCs w:val="20"/>
                <w:lang w:val="en-US"/>
              </w:rPr>
              <w:t>H</w:t>
            </w:r>
            <w:r w:rsidRPr="00026807">
              <w:rPr>
                <w:rFonts w:ascii="Times New Roman" w:hAnsi="Times New Roman" w:cs="Times New Roman"/>
                <w:sz w:val="20"/>
                <w:szCs w:val="20"/>
                <w:vertAlign w:val="subscript"/>
                <w:lang w:val="en-US"/>
              </w:rPr>
              <w:t>1</w:t>
            </w:r>
          </w:p>
        </w:tc>
      </w:tr>
      <w:tr w:rsidR="00026807" w:rsidTr="004356CF">
        <w:tc>
          <w:tcPr>
            <w:tcW w:w="1145" w:type="dxa"/>
            <w:vAlign w:val="bottom"/>
          </w:tcPr>
          <w:p w:rsidR="00026807" w:rsidRDefault="00026807" w:rsidP="00026807">
            <w:pPr>
              <w:jc w:val="center"/>
              <w:rPr>
                <w:rFonts w:ascii="Calibri" w:hAnsi="Calibri" w:cs="Calibri"/>
                <w:color w:val="000000"/>
              </w:rPr>
            </w:pPr>
            <w:r>
              <w:rPr>
                <w:rFonts w:ascii="Calibri" w:hAnsi="Calibri" w:cs="Calibri"/>
                <w:color w:val="000000"/>
              </w:rPr>
              <w:t>Pb</w:t>
            </w:r>
          </w:p>
        </w:tc>
        <w:tc>
          <w:tcPr>
            <w:tcW w:w="1609" w:type="dxa"/>
            <w:vAlign w:val="bottom"/>
          </w:tcPr>
          <w:p w:rsidR="00026807" w:rsidRDefault="00026807" w:rsidP="00026807">
            <w:pPr>
              <w:jc w:val="center"/>
              <w:rPr>
                <w:rFonts w:ascii="Calibri" w:hAnsi="Calibri" w:cs="Calibri"/>
                <w:color w:val="000000"/>
              </w:rPr>
            </w:pPr>
            <w:r>
              <w:rPr>
                <w:rFonts w:ascii="Calibri" w:hAnsi="Calibri" w:cs="Calibri"/>
                <w:color w:val="000000"/>
              </w:rPr>
              <w:t>5</w:t>
            </w:r>
          </w:p>
        </w:tc>
        <w:tc>
          <w:tcPr>
            <w:tcW w:w="1811" w:type="dxa"/>
            <w:vAlign w:val="bottom"/>
          </w:tcPr>
          <w:p w:rsidR="00026807" w:rsidRDefault="00026807" w:rsidP="00026807">
            <w:pPr>
              <w:jc w:val="center"/>
              <w:rPr>
                <w:rFonts w:ascii="Calibri" w:hAnsi="Calibri" w:cs="Calibri"/>
                <w:color w:val="000000"/>
              </w:rPr>
            </w:pPr>
            <w:r>
              <w:rPr>
                <w:rFonts w:ascii="Calibri" w:hAnsi="Calibri" w:cs="Calibri"/>
                <w:color w:val="000000"/>
              </w:rPr>
              <w:t>215</w:t>
            </w:r>
          </w:p>
        </w:tc>
        <w:tc>
          <w:tcPr>
            <w:tcW w:w="1384" w:type="dxa"/>
            <w:vAlign w:val="bottom"/>
          </w:tcPr>
          <w:p w:rsidR="00026807" w:rsidRDefault="00026807" w:rsidP="00026807">
            <w:pPr>
              <w:jc w:val="center"/>
              <w:rPr>
                <w:rFonts w:ascii="Calibri" w:hAnsi="Calibri" w:cs="Calibri"/>
                <w:color w:val="000000"/>
              </w:rPr>
            </w:pPr>
            <w:r>
              <w:rPr>
                <w:rFonts w:ascii="Calibri" w:hAnsi="Calibri" w:cs="Calibri"/>
                <w:color w:val="000000"/>
              </w:rPr>
              <w:t>998</w:t>
            </w:r>
          </w:p>
        </w:tc>
        <w:tc>
          <w:tcPr>
            <w:tcW w:w="1530" w:type="dxa"/>
            <w:vAlign w:val="bottom"/>
          </w:tcPr>
          <w:p w:rsidR="00026807" w:rsidRDefault="00026807" w:rsidP="00026807">
            <w:pPr>
              <w:jc w:val="center"/>
              <w:rPr>
                <w:rFonts w:ascii="Calibri" w:hAnsi="Calibri" w:cs="Calibri"/>
                <w:color w:val="000000"/>
              </w:rPr>
            </w:pPr>
            <w:r>
              <w:rPr>
                <w:rFonts w:ascii="Calibri" w:hAnsi="Calibri" w:cs="Calibri"/>
                <w:color w:val="000000"/>
              </w:rPr>
              <w:t>3.276</w:t>
            </w:r>
          </w:p>
        </w:tc>
        <w:tc>
          <w:tcPr>
            <w:tcW w:w="1581" w:type="dxa"/>
          </w:tcPr>
          <w:p w:rsidR="00026807" w:rsidRPr="00026807" w:rsidRDefault="00026807" w:rsidP="00026807">
            <w:pPr>
              <w:jc w:val="center"/>
              <w:rPr>
                <w:rFonts w:ascii="Times New Roman" w:hAnsi="Times New Roman" w:cs="Times New Roman"/>
                <w:sz w:val="20"/>
                <w:szCs w:val="20"/>
              </w:rPr>
            </w:pPr>
            <w:r w:rsidRPr="00026807">
              <w:rPr>
                <w:rFonts w:ascii="Times New Roman" w:hAnsi="Times New Roman" w:cs="Times New Roman"/>
                <w:sz w:val="20"/>
                <w:szCs w:val="20"/>
                <w:lang w:val="en-US"/>
              </w:rPr>
              <w:t>H</w:t>
            </w:r>
            <w:r w:rsidRPr="00026807">
              <w:rPr>
                <w:rFonts w:ascii="Times New Roman" w:hAnsi="Times New Roman" w:cs="Times New Roman"/>
                <w:sz w:val="20"/>
                <w:szCs w:val="20"/>
                <w:vertAlign w:val="subscript"/>
                <w:lang w:val="en-US"/>
              </w:rPr>
              <w:t>1</w:t>
            </w:r>
          </w:p>
        </w:tc>
      </w:tr>
      <w:tr w:rsidR="00026807" w:rsidTr="004356CF">
        <w:tc>
          <w:tcPr>
            <w:tcW w:w="1145" w:type="dxa"/>
            <w:vAlign w:val="bottom"/>
          </w:tcPr>
          <w:p w:rsidR="00026807" w:rsidRDefault="00026807" w:rsidP="00026807">
            <w:pPr>
              <w:jc w:val="center"/>
              <w:rPr>
                <w:rFonts w:ascii="Calibri" w:hAnsi="Calibri" w:cs="Calibri"/>
                <w:color w:val="000000"/>
              </w:rPr>
            </w:pPr>
            <w:r>
              <w:rPr>
                <w:rFonts w:ascii="Calibri" w:hAnsi="Calibri" w:cs="Calibri"/>
                <w:color w:val="000000"/>
              </w:rPr>
              <w:t>S</w:t>
            </w:r>
          </w:p>
        </w:tc>
        <w:tc>
          <w:tcPr>
            <w:tcW w:w="1609" w:type="dxa"/>
            <w:vAlign w:val="bottom"/>
          </w:tcPr>
          <w:p w:rsidR="00026807" w:rsidRDefault="00026807" w:rsidP="00026807">
            <w:pPr>
              <w:jc w:val="center"/>
              <w:rPr>
                <w:rFonts w:ascii="Calibri" w:hAnsi="Calibri" w:cs="Calibri"/>
                <w:color w:val="000000"/>
              </w:rPr>
            </w:pPr>
            <w:r>
              <w:rPr>
                <w:rFonts w:ascii="Calibri" w:hAnsi="Calibri" w:cs="Calibri"/>
                <w:color w:val="000000"/>
              </w:rPr>
              <w:t>5</w:t>
            </w:r>
          </w:p>
        </w:tc>
        <w:tc>
          <w:tcPr>
            <w:tcW w:w="1811" w:type="dxa"/>
            <w:vAlign w:val="bottom"/>
          </w:tcPr>
          <w:p w:rsidR="00026807" w:rsidRDefault="00026807" w:rsidP="00026807">
            <w:pPr>
              <w:jc w:val="center"/>
              <w:rPr>
                <w:rFonts w:ascii="Calibri" w:hAnsi="Calibri" w:cs="Calibri"/>
                <w:color w:val="000000"/>
              </w:rPr>
            </w:pPr>
            <w:r>
              <w:rPr>
                <w:rFonts w:ascii="Calibri" w:hAnsi="Calibri" w:cs="Calibri"/>
                <w:color w:val="000000"/>
              </w:rPr>
              <w:t>216</w:t>
            </w:r>
          </w:p>
        </w:tc>
        <w:tc>
          <w:tcPr>
            <w:tcW w:w="1384" w:type="dxa"/>
            <w:vAlign w:val="bottom"/>
          </w:tcPr>
          <w:p w:rsidR="00026807" w:rsidRDefault="00026807" w:rsidP="00026807">
            <w:pPr>
              <w:jc w:val="center"/>
              <w:rPr>
                <w:rFonts w:ascii="Calibri" w:hAnsi="Calibri" w:cs="Calibri"/>
                <w:color w:val="000000"/>
              </w:rPr>
            </w:pPr>
            <w:r>
              <w:rPr>
                <w:rFonts w:ascii="Calibri" w:hAnsi="Calibri" w:cs="Calibri"/>
                <w:color w:val="000000"/>
              </w:rPr>
              <w:t>1067</w:t>
            </w:r>
          </w:p>
        </w:tc>
        <w:tc>
          <w:tcPr>
            <w:tcW w:w="1530" w:type="dxa"/>
            <w:vAlign w:val="bottom"/>
          </w:tcPr>
          <w:p w:rsidR="00026807" w:rsidRDefault="00026807" w:rsidP="00026807">
            <w:pPr>
              <w:jc w:val="center"/>
              <w:rPr>
                <w:rFonts w:ascii="Calibri" w:hAnsi="Calibri" w:cs="Calibri"/>
                <w:color w:val="000000"/>
              </w:rPr>
            </w:pPr>
            <w:r>
              <w:rPr>
                <w:rFonts w:ascii="Calibri" w:hAnsi="Calibri" w:cs="Calibri"/>
                <w:color w:val="000000"/>
              </w:rPr>
              <w:t>3.728</w:t>
            </w:r>
          </w:p>
        </w:tc>
        <w:tc>
          <w:tcPr>
            <w:tcW w:w="1581" w:type="dxa"/>
          </w:tcPr>
          <w:p w:rsidR="00026807" w:rsidRPr="00026807" w:rsidRDefault="00026807" w:rsidP="00026807">
            <w:pPr>
              <w:jc w:val="center"/>
              <w:rPr>
                <w:rFonts w:ascii="Times New Roman" w:hAnsi="Times New Roman" w:cs="Times New Roman"/>
                <w:b/>
                <w:sz w:val="20"/>
                <w:szCs w:val="20"/>
              </w:rPr>
            </w:pPr>
            <w:r w:rsidRPr="00026807">
              <w:rPr>
                <w:rFonts w:ascii="Times New Roman" w:hAnsi="Times New Roman" w:cs="Times New Roman"/>
                <w:sz w:val="20"/>
                <w:szCs w:val="20"/>
                <w:lang w:val="en-US"/>
              </w:rPr>
              <w:t>H</w:t>
            </w:r>
            <w:r w:rsidRPr="00026807">
              <w:rPr>
                <w:rFonts w:ascii="Times New Roman" w:hAnsi="Times New Roman" w:cs="Times New Roman"/>
                <w:sz w:val="20"/>
                <w:szCs w:val="20"/>
                <w:vertAlign w:val="subscript"/>
                <w:lang w:val="en-US"/>
              </w:rPr>
              <w:t>1</w:t>
            </w:r>
          </w:p>
        </w:tc>
      </w:tr>
      <w:tr w:rsidR="00026807" w:rsidTr="004356CF">
        <w:tc>
          <w:tcPr>
            <w:tcW w:w="1145" w:type="dxa"/>
            <w:vAlign w:val="bottom"/>
          </w:tcPr>
          <w:p w:rsidR="00026807" w:rsidRDefault="00026807" w:rsidP="00026807">
            <w:pPr>
              <w:jc w:val="center"/>
              <w:rPr>
                <w:rFonts w:ascii="Calibri" w:hAnsi="Calibri" w:cs="Calibri"/>
                <w:color w:val="000000"/>
              </w:rPr>
            </w:pPr>
            <w:r>
              <w:rPr>
                <w:rFonts w:ascii="Calibri" w:hAnsi="Calibri" w:cs="Calibri"/>
                <w:color w:val="000000"/>
              </w:rPr>
              <w:t>Fe</w:t>
            </w:r>
          </w:p>
        </w:tc>
        <w:tc>
          <w:tcPr>
            <w:tcW w:w="1609" w:type="dxa"/>
            <w:vAlign w:val="bottom"/>
          </w:tcPr>
          <w:p w:rsidR="00026807" w:rsidRDefault="00026807" w:rsidP="00026807">
            <w:pPr>
              <w:jc w:val="center"/>
              <w:rPr>
                <w:rFonts w:ascii="Calibri" w:hAnsi="Calibri" w:cs="Calibri"/>
                <w:color w:val="000000"/>
              </w:rPr>
            </w:pPr>
            <w:r>
              <w:rPr>
                <w:rFonts w:ascii="Calibri" w:hAnsi="Calibri" w:cs="Calibri"/>
                <w:color w:val="000000"/>
              </w:rPr>
              <w:t>5</w:t>
            </w:r>
          </w:p>
        </w:tc>
        <w:tc>
          <w:tcPr>
            <w:tcW w:w="1811" w:type="dxa"/>
            <w:vAlign w:val="bottom"/>
          </w:tcPr>
          <w:p w:rsidR="00026807" w:rsidRDefault="00026807" w:rsidP="00026807">
            <w:pPr>
              <w:jc w:val="center"/>
              <w:rPr>
                <w:rFonts w:ascii="Calibri" w:hAnsi="Calibri" w:cs="Calibri"/>
                <w:color w:val="000000"/>
              </w:rPr>
            </w:pPr>
            <w:r>
              <w:rPr>
                <w:rFonts w:ascii="Calibri" w:hAnsi="Calibri" w:cs="Calibri"/>
                <w:color w:val="000000"/>
              </w:rPr>
              <w:t>217</w:t>
            </w:r>
          </w:p>
        </w:tc>
        <w:tc>
          <w:tcPr>
            <w:tcW w:w="1384" w:type="dxa"/>
            <w:vAlign w:val="bottom"/>
          </w:tcPr>
          <w:p w:rsidR="00026807" w:rsidRDefault="00026807" w:rsidP="00026807">
            <w:pPr>
              <w:jc w:val="center"/>
              <w:rPr>
                <w:rFonts w:ascii="Calibri" w:hAnsi="Calibri" w:cs="Calibri"/>
                <w:color w:val="000000"/>
              </w:rPr>
            </w:pPr>
            <w:r>
              <w:rPr>
                <w:rFonts w:ascii="Calibri" w:hAnsi="Calibri" w:cs="Calibri"/>
                <w:color w:val="000000"/>
              </w:rPr>
              <w:t>915</w:t>
            </w:r>
          </w:p>
        </w:tc>
        <w:tc>
          <w:tcPr>
            <w:tcW w:w="1530" w:type="dxa"/>
            <w:vAlign w:val="bottom"/>
          </w:tcPr>
          <w:p w:rsidR="00026807" w:rsidRDefault="00026807" w:rsidP="00026807">
            <w:pPr>
              <w:jc w:val="center"/>
              <w:rPr>
                <w:rFonts w:ascii="Calibri" w:hAnsi="Calibri" w:cs="Calibri"/>
                <w:color w:val="000000"/>
              </w:rPr>
            </w:pPr>
            <w:r>
              <w:rPr>
                <w:rFonts w:ascii="Calibri" w:hAnsi="Calibri" w:cs="Calibri"/>
                <w:color w:val="000000"/>
              </w:rPr>
              <w:t>2.627</w:t>
            </w:r>
          </w:p>
        </w:tc>
        <w:tc>
          <w:tcPr>
            <w:tcW w:w="1581" w:type="dxa"/>
          </w:tcPr>
          <w:p w:rsidR="00026807" w:rsidRPr="00026807" w:rsidRDefault="00026807" w:rsidP="00026807">
            <w:pPr>
              <w:jc w:val="center"/>
              <w:rPr>
                <w:rFonts w:ascii="Times New Roman" w:hAnsi="Times New Roman" w:cs="Times New Roman"/>
                <w:sz w:val="20"/>
                <w:szCs w:val="20"/>
              </w:rPr>
            </w:pPr>
            <w:r w:rsidRPr="00026807">
              <w:rPr>
                <w:rFonts w:ascii="Times New Roman" w:hAnsi="Times New Roman" w:cs="Times New Roman"/>
                <w:sz w:val="20"/>
                <w:szCs w:val="20"/>
                <w:lang w:val="en-US"/>
              </w:rPr>
              <w:t>H</w:t>
            </w:r>
            <w:r w:rsidRPr="00026807">
              <w:rPr>
                <w:rFonts w:ascii="Times New Roman" w:hAnsi="Times New Roman" w:cs="Times New Roman"/>
                <w:sz w:val="20"/>
                <w:szCs w:val="20"/>
                <w:vertAlign w:val="subscript"/>
                <w:lang w:val="en-US"/>
              </w:rPr>
              <w:t>1</w:t>
            </w:r>
          </w:p>
        </w:tc>
      </w:tr>
      <w:tr w:rsidR="00026807" w:rsidTr="004356CF">
        <w:tc>
          <w:tcPr>
            <w:tcW w:w="1145" w:type="dxa"/>
            <w:vAlign w:val="bottom"/>
          </w:tcPr>
          <w:p w:rsidR="00026807" w:rsidRDefault="00026807" w:rsidP="00026807">
            <w:pPr>
              <w:jc w:val="center"/>
              <w:rPr>
                <w:rFonts w:ascii="Calibri" w:hAnsi="Calibri" w:cs="Calibri"/>
                <w:color w:val="000000"/>
              </w:rPr>
            </w:pPr>
            <w:r>
              <w:rPr>
                <w:rFonts w:ascii="Calibri" w:hAnsi="Calibri" w:cs="Calibri"/>
                <w:color w:val="000000"/>
              </w:rPr>
              <w:t>V</w:t>
            </w:r>
          </w:p>
        </w:tc>
        <w:tc>
          <w:tcPr>
            <w:tcW w:w="1609" w:type="dxa"/>
            <w:vAlign w:val="bottom"/>
          </w:tcPr>
          <w:p w:rsidR="00026807" w:rsidRDefault="00026807" w:rsidP="00026807">
            <w:pPr>
              <w:jc w:val="center"/>
              <w:rPr>
                <w:rFonts w:ascii="Calibri" w:hAnsi="Calibri" w:cs="Calibri"/>
                <w:color w:val="000000"/>
              </w:rPr>
            </w:pPr>
            <w:r>
              <w:rPr>
                <w:rFonts w:ascii="Calibri" w:hAnsi="Calibri" w:cs="Calibri"/>
                <w:color w:val="000000"/>
              </w:rPr>
              <w:t>5</w:t>
            </w:r>
          </w:p>
        </w:tc>
        <w:tc>
          <w:tcPr>
            <w:tcW w:w="1811" w:type="dxa"/>
            <w:vAlign w:val="bottom"/>
          </w:tcPr>
          <w:p w:rsidR="00026807" w:rsidRDefault="00026807" w:rsidP="00026807">
            <w:pPr>
              <w:jc w:val="center"/>
              <w:rPr>
                <w:rFonts w:ascii="Calibri" w:hAnsi="Calibri" w:cs="Calibri"/>
                <w:color w:val="000000"/>
              </w:rPr>
            </w:pPr>
            <w:r>
              <w:rPr>
                <w:rFonts w:ascii="Calibri" w:hAnsi="Calibri" w:cs="Calibri"/>
                <w:color w:val="000000"/>
              </w:rPr>
              <w:t>210</w:t>
            </w:r>
          </w:p>
        </w:tc>
        <w:tc>
          <w:tcPr>
            <w:tcW w:w="1384" w:type="dxa"/>
            <w:vAlign w:val="bottom"/>
          </w:tcPr>
          <w:p w:rsidR="00026807" w:rsidRDefault="00026807" w:rsidP="00026807">
            <w:pPr>
              <w:jc w:val="center"/>
              <w:rPr>
                <w:rFonts w:ascii="Calibri" w:hAnsi="Calibri" w:cs="Calibri"/>
                <w:color w:val="000000"/>
              </w:rPr>
            </w:pPr>
            <w:r>
              <w:rPr>
                <w:rFonts w:ascii="Calibri" w:hAnsi="Calibri" w:cs="Calibri"/>
                <w:color w:val="000000"/>
              </w:rPr>
              <w:t>895</w:t>
            </w:r>
          </w:p>
        </w:tc>
        <w:tc>
          <w:tcPr>
            <w:tcW w:w="1530" w:type="dxa"/>
            <w:vAlign w:val="bottom"/>
          </w:tcPr>
          <w:p w:rsidR="00026807" w:rsidRDefault="00026807" w:rsidP="00026807">
            <w:pPr>
              <w:jc w:val="center"/>
              <w:rPr>
                <w:rFonts w:ascii="Calibri" w:hAnsi="Calibri" w:cs="Calibri"/>
                <w:color w:val="000000"/>
              </w:rPr>
            </w:pPr>
            <w:r>
              <w:rPr>
                <w:rFonts w:ascii="Calibri" w:hAnsi="Calibri" w:cs="Calibri"/>
                <w:color w:val="000000"/>
              </w:rPr>
              <w:t>2.691</w:t>
            </w:r>
          </w:p>
        </w:tc>
        <w:tc>
          <w:tcPr>
            <w:tcW w:w="1581" w:type="dxa"/>
          </w:tcPr>
          <w:p w:rsidR="00026807" w:rsidRPr="00026807" w:rsidRDefault="00026807" w:rsidP="00026807">
            <w:pPr>
              <w:jc w:val="center"/>
              <w:rPr>
                <w:rFonts w:ascii="Times New Roman" w:hAnsi="Times New Roman" w:cs="Times New Roman"/>
                <w:sz w:val="20"/>
                <w:szCs w:val="20"/>
              </w:rPr>
            </w:pPr>
            <w:r w:rsidRPr="00026807">
              <w:rPr>
                <w:rFonts w:ascii="Times New Roman" w:hAnsi="Times New Roman" w:cs="Times New Roman"/>
                <w:sz w:val="20"/>
                <w:szCs w:val="20"/>
                <w:lang w:val="en-US"/>
              </w:rPr>
              <w:t>H</w:t>
            </w:r>
            <w:r w:rsidRPr="00026807">
              <w:rPr>
                <w:rFonts w:ascii="Times New Roman" w:hAnsi="Times New Roman" w:cs="Times New Roman"/>
                <w:sz w:val="20"/>
                <w:szCs w:val="20"/>
                <w:vertAlign w:val="subscript"/>
                <w:lang w:val="en-US"/>
              </w:rPr>
              <w:t>1</w:t>
            </w:r>
          </w:p>
        </w:tc>
      </w:tr>
      <w:tr w:rsidR="00026807" w:rsidTr="004356CF">
        <w:tc>
          <w:tcPr>
            <w:tcW w:w="1145" w:type="dxa"/>
            <w:vAlign w:val="bottom"/>
          </w:tcPr>
          <w:p w:rsidR="00026807" w:rsidRDefault="00026807" w:rsidP="00026807">
            <w:pPr>
              <w:jc w:val="center"/>
              <w:rPr>
                <w:rFonts w:ascii="Calibri" w:hAnsi="Calibri" w:cs="Calibri"/>
                <w:color w:val="000000"/>
              </w:rPr>
            </w:pPr>
            <w:r>
              <w:rPr>
                <w:rFonts w:ascii="Calibri" w:hAnsi="Calibri" w:cs="Calibri"/>
                <w:color w:val="000000"/>
              </w:rPr>
              <w:t>Ca</w:t>
            </w:r>
          </w:p>
        </w:tc>
        <w:tc>
          <w:tcPr>
            <w:tcW w:w="1609" w:type="dxa"/>
            <w:vAlign w:val="bottom"/>
          </w:tcPr>
          <w:p w:rsidR="00026807" w:rsidRDefault="00026807" w:rsidP="00026807">
            <w:pPr>
              <w:jc w:val="center"/>
              <w:rPr>
                <w:rFonts w:ascii="Calibri" w:hAnsi="Calibri" w:cs="Calibri"/>
                <w:color w:val="000000"/>
              </w:rPr>
            </w:pPr>
            <w:r>
              <w:rPr>
                <w:rFonts w:ascii="Calibri" w:hAnsi="Calibri" w:cs="Calibri"/>
                <w:color w:val="000000"/>
              </w:rPr>
              <w:t>5</w:t>
            </w:r>
          </w:p>
        </w:tc>
        <w:tc>
          <w:tcPr>
            <w:tcW w:w="1811" w:type="dxa"/>
            <w:vAlign w:val="bottom"/>
          </w:tcPr>
          <w:p w:rsidR="00026807" w:rsidRDefault="00026807" w:rsidP="00026807">
            <w:pPr>
              <w:jc w:val="center"/>
              <w:rPr>
                <w:rFonts w:ascii="Calibri" w:hAnsi="Calibri" w:cs="Calibri"/>
                <w:color w:val="000000"/>
              </w:rPr>
            </w:pPr>
            <w:r>
              <w:rPr>
                <w:rFonts w:ascii="Calibri" w:hAnsi="Calibri" w:cs="Calibri"/>
                <w:color w:val="000000"/>
              </w:rPr>
              <w:t>217</w:t>
            </w:r>
          </w:p>
        </w:tc>
        <w:tc>
          <w:tcPr>
            <w:tcW w:w="1384" w:type="dxa"/>
            <w:vAlign w:val="bottom"/>
          </w:tcPr>
          <w:p w:rsidR="00026807" w:rsidRDefault="00026807" w:rsidP="00026807">
            <w:pPr>
              <w:jc w:val="center"/>
              <w:rPr>
                <w:rFonts w:ascii="Calibri" w:hAnsi="Calibri" w:cs="Calibri"/>
                <w:color w:val="000000"/>
              </w:rPr>
            </w:pPr>
            <w:r>
              <w:rPr>
                <w:rFonts w:ascii="Calibri" w:hAnsi="Calibri" w:cs="Calibri"/>
                <w:color w:val="000000"/>
              </w:rPr>
              <w:t>1101</w:t>
            </w:r>
          </w:p>
        </w:tc>
        <w:tc>
          <w:tcPr>
            <w:tcW w:w="1530" w:type="dxa"/>
            <w:vAlign w:val="bottom"/>
          </w:tcPr>
          <w:p w:rsidR="00026807" w:rsidRDefault="00026807" w:rsidP="00026807">
            <w:pPr>
              <w:jc w:val="center"/>
              <w:rPr>
                <w:rFonts w:ascii="Calibri" w:hAnsi="Calibri" w:cs="Calibri"/>
                <w:color w:val="000000"/>
              </w:rPr>
            </w:pPr>
            <w:r>
              <w:rPr>
                <w:rFonts w:ascii="Calibri" w:hAnsi="Calibri" w:cs="Calibri"/>
                <w:color w:val="000000"/>
              </w:rPr>
              <w:t>3.937</w:t>
            </w:r>
          </w:p>
        </w:tc>
        <w:tc>
          <w:tcPr>
            <w:tcW w:w="1581" w:type="dxa"/>
          </w:tcPr>
          <w:p w:rsidR="00026807" w:rsidRPr="00026807" w:rsidRDefault="00026807" w:rsidP="00026807">
            <w:pPr>
              <w:jc w:val="center"/>
              <w:rPr>
                <w:rFonts w:ascii="Times New Roman" w:hAnsi="Times New Roman" w:cs="Times New Roman"/>
                <w:sz w:val="20"/>
                <w:szCs w:val="20"/>
              </w:rPr>
            </w:pPr>
            <w:r w:rsidRPr="00026807">
              <w:rPr>
                <w:rFonts w:ascii="Times New Roman" w:hAnsi="Times New Roman" w:cs="Times New Roman"/>
                <w:sz w:val="20"/>
                <w:szCs w:val="20"/>
                <w:lang w:val="en-US"/>
              </w:rPr>
              <w:t>H</w:t>
            </w:r>
            <w:r w:rsidRPr="00026807">
              <w:rPr>
                <w:rFonts w:ascii="Times New Roman" w:hAnsi="Times New Roman" w:cs="Times New Roman"/>
                <w:sz w:val="20"/>
                <w:szCs w:val="20"/>
                <w:vertAlign w:val="subscript"/>
                <w:lang w:val="en-US"/>
              </w:rPr>
              <w:t>1</w:t>
            </w:r>
          </w:p>
        </w:tc>
      </w:tr>
      <w:tr w:rsidR="00026807" w:rsidTr="004356CF">
        <w:tc>
          <w:tcPr>
            <w:tcW w:w="1145" w:type="dxa"/>
            <w:vAlign w:val="bottom"/>
          </w:tcPr>
          <w:p w:rsidR="00026807" w:rsidRDefault="00026807" w:rsidP="00026807">
            <w:pPr>
              <w:jc w:val="center"/>
              <w:rPr>
                <w:rFonts w:ascii="Calibri" w:hAnsi="Calibri" w:cs="Calibri"/>
                <w:color w:val="000000"/>
              </w:rPr>
            </w:pPr>
            <w:r>
              <w:rPr>
                <w:rFonts w:ascii="Calibri" w:hAnsi="Calibri" w:cs="Calibri"/>
                <w:color w:val="000000"/>
              </w:rPr>
              <w:t>Cu</w:t>
            </w:r>
          </w:p>
        </w:tc>
        <w:tc>
          <w:tcPr>
            <w:tcW w:w="1609" w:type="dxa"/>
            <w:vAlign w:val="bottom"/>
          </w:tcPr>
          <w:p w:rsidR="00026807" w:rsidRDefault="00026807" w:rsidP="00026807">
            <w:pPr>
              <w:jc w:val="center"/>
              <w:rPr>
                <w:rFonts w:ascii="Calibri" w:hAnsi="Calibri" w:cs="Calibri"/>
                <w:color w:val="000000"/>
              </w:rPr>
            </w:pPr>
            <w:r>
              <w:rPr>
                <w:rFonts w:ascii="Calibri" w:hAnsi="Calibri" w:cs="Calibri"/>
                <w:color w:val="000000"/>
              </w:rPr>
              <w:t>5</w:t>
            </w:r>
          </w:p>
        </w:tc>
        <w:tc>
          <w:tcPr>
            <w:tcW w:w="1811" w:type="dxa"/>
            <w:vAlign w:val="bottom"/>
          </w:tcPr>
          <w:p w:rsidR="00026807" w:rsidRDefault="00026807" w:rsidP="00026807">
            <w:pPr>
              <w:jc w:val="center"/>
              <w:rPr>
                <w:rFonts w:ascii="Calibri" w:hAnsi="Calibri" w:cs="Calibri"/>
                <w:color w:val="000000"/>
              </w:rPr>
            </w:pPr>
            <w:r>
              <w:rPr>
                <w:rFonts w:ascii="Calibri" w:hAnsi="Calibri" w:cs="Calibri"/>
                <w:color w:val="000000"/>
              </w:rPr>
              <w:t>213</w:t>
            </w:r>
          </w:p>
        </w:tc>
        <w:tc>
          <w:tcPr>
            <w:tcW w:w="1384" w:type="dxa"/>
            <w:vAlign w:val="bottom"/>
          </w:tcPr>
          <w:p w:rsidR="00026807" w:rsidRDefault="00026807" w:rsidP="00026807">
            <w:pPr>
              <w:jc w:val="center"/>
              <w:rPr>
                <w:rFonts w:ascii="Calibri" w:hAnsi="Calibri" w:cs="Calibri"/>
                <w:color w:val="000000"/>
              </w:rPr>
            </w:pPr>
            <w:r>
              <w:rPr>
                <w:rFonts w:ascii="Calibri" w:hAnsi="Calibri" w:cs="Calibri"/>
                <w:color w:val="000000"/>
              </w:rPr>
              <w:t>924</w:t>
            </w:r>
          </w:p>
        </w:tc>
        <w:tc>
          <w:tcPr>
            <w:tcW w:w="1530" w:type="dxa"/>
            <w:vAlign w:val="bottom"/>
          </w:tcPr>
          <w:p w:rsidR="00026807" w:rsidRDefault="00026807" w:rsidP="00026807">
            <w:pPr>
              <w:jc w:val="center"/>
              <w:rPr>
                <w:rFonts w:ascii="Calibri" w:hAnsi="Calibri" w:cs="Calibri"/>
                <w:color w:val="000000"/>
              </w:rPr>
            </w:pPr>
            <w:r>
              <w:rPr>
                <w:rFonts w:ascii="Calibri" w:hAnsi="Calibri" w:cs="Calibri"/>
                <w:color w:val="000000"/>
              </w:rPr>
              <w:t>2.812</w:t>
            </w:r>
          </w:p>
        </w:tc>
        <w:tc>
          <w:tcPr>
            <w:tcW w:w="1581" w:type="dxa"/>
          </w:tcPr>
          <w:p w:rsidR="00026807" w:rsidRPr="00026807" w:rsidRDefault="00026807" w:rsidP="00026807">
            <w:pPr>
              <w:jc w:val="center"/>
              <w:rPr>
                <w:rFonts w:ascii="Times New Roman" w:hAnsi="Times New Roman" w:cs="Times New Roman"/>
                <w:sz w:val="20"/>
                <w:szCs w:val="20"/>
              </w:rPr>
            </w:pPr>
            <w:r w:rsidRPr="00026807">
              <w:rPr>
                <w:rFonts w:ascii="Times New Roman" w:hAnsi="Times New Roman" w:cs="Times New Roman"/>
                <w:sz w:val="20"/>
                <w:szCs w:val="20"/>
                <w:lang w:val="en-US"/>
              </w:rPr>
              <w:t>H</w:t>
            </w:r>
            <w:r w:rsidRPr="00026807">
              <w:rPr>
                <w:rFonts w:ascii="Times New Roman" w:hAnsi="Times New Roman" w:cs="Times New Roman"/>
                <w:sz w:val="20"/>
                <w:szCs w:val="20"/>
                <w:vertAlign w:val="subscript"/>
                <w:lang w:val="en-US"/>
              </w:rPr>
              <w:t>1</w:t>
            </w:r>
          </w:p>
        </w:tc>
      </w:tr>
    </w:tbl>
    <w:p w:rsidR="0004018A" w:rsidRDefault="0004018A" w:rsidP="00AD266C">
      <w:pPr>
        <w:spacing w:after="0" w:line="240" w:lineRule="auto"/>
        <w:ind w:firstLine="567"/>
        <w:jc w:val="both"/>
        <w:rPr>
          <w:rFonts w:ascii="Times New Roman" w:hAnsi="Times New Roman" w:cs="Times New Roman"/>
          <w:sz w:val="24"/>
          <w:szCs w:val="24"/>
        </w:rPr>
      </w:pPr>
    </w:p>
    <w:p w:rsidR="00B45B57" w:rsidRDefault="00B45B57" w:rsidP="00AD26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Табл. 1 и 2 видно, что объёмы доиндустриальных выборок для одного озера не</w:t>
      </w:r>
      <w:r w:rsidR="00505F5C">
        <w:rPr>
          <w:rFonts w:ascii="Times New Roman" w:hAnsi="Times New Roman" w:cs="Times New Roman"/>
          <w:sz w:val="24"/>
          <w:szCs w:val="24"/>
        </w:rPr>
        <w:t>много</w:t>
      </w:r>
      <w:r>
        <w:rPr>
          <w:rFonts w:ascii="Times New Roman" w:hAnsi="Times New Roman" w:cs="Times New Roman"/>
          <w:sz w:val="24"/>
          <w:szCs w:val="24"/>
        </w:rPr>
        <w:t xml:space="preserve"> различаются. </w:t>
      </w:r>
      <w:r w:rsidR="008D6FCA">
        <w:rPr>
          <w:rFonts w:ascii="Times New Roman" w:hAnsi="Times New Roman" w:cs="Times New Roman"/>
          <w:sz w:val="24"/>
          <w:szCs w:val="24"/>
        </w:rPr>
        <w:t>Следовательно</w:t>
      </w:r>
      <w:r>
        <w:rPr>
          <w:rFonts w:ascii="Times New Roman" w:hAnsi="Times New Roman" w:cs="Times New Roman"/>
          <w:sz w:val="24"/>
          <w:szCs w:val="24"/>
        </w:rPr>
        <w:t xml:space="preserve">, критические значения, </w:t>
      </w:r>
      <w:r w:rsidR="008D6FCA">
        <w:rPr>
          <w:rFonts w:ascii="Times New Roman" w:hAnsi="Times New Roman" w:cs="Times New Roman"/>
          <w:sz w:val="24"/>
          <w:szCs w:val="24"/>
        </w:rPr>
        <w:t xml:space="preserve">зависящие в том числе от размеров выборок, </w:t>
      </w:r>
      <w:r>
        <w:rPr>
          <w:rFonts w:ascii="Times New Roman" w:hAnsi="Times New Roman" w:cs="Times New Roman"/>
          <w:sz w:val="24"/>
          <w:szCs w:val="24"/>
        </w:rPr>
        <w:t>также будут различаться</w:t>
      </w:r>
      <w:r w:rsidR="008D6FCA">
        <w:rPr>
          <w:rFonts w:ascii="Times New Roman" w:hAnsi="Times New Roman" w:cs="Times New Roman"/>
          <w:sz w:val="24"/>
          <w:szCs w:val="24"/>
        </w:rPr>
        <w:t xml:space="preserve"> для рассматриваемых химических элементов</w:t>
      </w:r>
      <w:r>
        <w:rPr>
          <w:rFonts w:ascii="Times New Roman" w:hAnsi="Times New Roman" w:cs="Times New Roman"/>
          <w:sz w:val="24"/>
          <w:szCs w:val="24"/>
        </w:rPr>
        <w:t xml:space="preserve">, что затрудняет сравнение </w:t>
      </w:r>
      <w:r w:rsidR="00167459">
        <w:rPr>
          <w:rFonts w:ascii="Times New Roman" w:hAnsi="Times New Roman" w:cs="Times New Roman"/>
          <w:sz w:val="24"/>
          <w:szCs w:val="24"/>
        </w:rPr>
        <w:t xml:space="preserve">полученных </w:t>
      </w:r>
      <w:r w:rsidR="00167459">
        <w:rPr>
          <w:rFonts w:ascii="Times New Roman" w:hAnsi="Times New Roman" w:cs="Times New Roman"/>
          <w:sz w:val="24"/>
          <w:szCs w:val="24"/>
          <w:lang w:val="en-US"/>
        </w:rPr>
        <w:t>U</w:t>
      </w:r>
      <w:r w:rsidR="00167459" w:rsidRPr="00167459">
        <w:rPr>
          <w:rFonts w:ascii="Times New Roman" w:hAnsi="Times New Roman" w:cs="Times New Roman"/>
          <w:sz w:val="24"/>
          <w:szCs w:val="24"/>
        </w:rPr>
        <w:t>-</w:t>
      </w:r>
      <w:r w:rsidR="00167459">
        <w:rPr>
          <w:rFonts w:ascii="Times New Roman" w:hAnsi="Times New Roman" w:cs="Times New Roman"/>
          <w:sz w:val="24"/>
          <w:szCs w:val="24"/>
        </w:rPr>
        <w:t>значений между собой. Известно, что в случае достаточно больших выборок (</w:t>
      </w:r>
      <w:r w:rsidR="00167459" w:rsidRPr="00167459">
        <w:rPr>
          <w:rFonts w:ascii="Times New Roman" w:hAnsi="Times New Roman" w:cs="Times New Roman"/>
          <w:i/>
          <w:sz w:val="24"/>
          <w:szCs w:val="24"/>
          <w:lang w:val="en-US"/>
        </w:rPr>
        <w:t>n</w:t>
      </w:r>
      <w:r w:rsidR="00167459" w:rsidRPr="00167459">
        <w:rPr>
          <w:rFonts w:ascii="Times New Roman" w:hAnsi="Times New Roman" w:cs="Times New Roman"/>
          <w:sz w:val="24"/>
          <w:szCs w:val="24"/>
        </w:rPr>
        <w:t xml:space="preserve"> &gt; </w:t>
      </w:r>
      <w:r w:rsidR="00167459" w:rsidRPr="00167459">
        <w:rPr>
          <w:rFonts w:ascii="Times New Roman" w:hAnsi="Times New Roman" w:cs="Times New Roman"/>
          <w:i/>
          <w:sz w:val="24"/>
          <w:szCs w:val="24"/>
        </w:rPr>
        <w:t>30</w:t>
      </w:r>
      <w:r w:rsidR="00167459">
        <w:rPr>
          <w:rFonts w:ascii="Times New Roman" w:hAnsi="Times New Roman" w:cs="Times New Roman"/>
          <w:sz w:val="24"/>
          <w:szCs w:val="24"/>
        </w:rPr>
        <w:t>)</w:t>
      </w:r>
      <w:r w:rsidR="00167459" w:rsidRPr="00167459">
        <w:rPr>
          <w:rFonts w:ascii="Times New Roman" w:hAnsi="Times New Roman" w:cs="Times New Roman"/>
          <w:sz w:val="24"/>
          <w:szCs w:val="24"/>
        </w:rPr>
        <w:t xml:space="preserve">, </w:t>
      </w:r>
      <w:r w:rsidR="00167459">
        <w:rPr>
          <w:rFonts w:ascii="Times New Roman" w:hAnsi="Times New Roman" w:cs="Times New Roman"/>
          <w:sz w:val="24"/>
          <w:szCs w:val="24"/>
        </w:rPr>
        <w:t xml:space="preserve">распределение Манна-Уитни может быть аппроксимировано нормальным, что позволяет провести стандартное </w:t>
      </w:r>
      <w:r w:rsidR="00167459" w:rsidRPr="00167459">
        <w:rPr>
          <w:rFonts w:ascii="Times New Roman" w:hAnsi="Times New Roman" w:cs="Times New Roman"/>
          <w:i/>
          <w:sz w:val="24"/>
          <w:szCs w:val="24"/>
          <w:lang w:val="en-US"/>
        </w:rPr>
        <w:t>z</w:t>
      </w:r>
      <w:r w:rsidR="00167459" w:rsidRPr="00167459">
        <w:rPr>
          <w:rFonts w:ascii="Times New Roman" w:hAnsi="Times New Roman" w:cs="Times New Roman"/>
          <w:sz w:val="24"/>
          <w:szCs w:val="24"/>
        </w:rPr>
        <w:t>-</w:t>
      </w:r>
      <w:r w:rsidR="00167459">
        <w:rPr>
          <w:rFonts w:ascii="Times New Roman" w:hAnsi="Times New Roman" w:cs="Times New Roman"/>
          <w:sz w:val="24"/>
          <w:szCs w:val="24"/>
        </w:rPr>
        <w:t>преобразование для всех элементов</w:t>
      </w:r>
      <w:r w:rsidR="00167459" w:rsidRPr="00167459">
        <w:rPr>
          <w:rFonts w:ascii="Times New Roman" w:hAnsi="Times New Roman" w:cs="Times New Roman"/>
          <w:sz w:val="24"/>
          <w:szCs w:val="24"/>
        </w:rPr>
        <w:t xml:space="preserve"> </w:t>
      </w:r>
      <w:r w:rsidR="00167459">
        <w:rPr>
          <w:rFonts w:ascii="Times New Roman" w:hAnsi="Times New Roman" w:cs="Times New Roman"/>
          <w:sz w:val="24"/>
          <w:szCs w:val="24"/>
        </w:rPr>
        <w:t>по формуле</w:t>
      </w:r>
      <w:r w:rsidR="00167459" w:rsidRPr="00167459">
        <w:rPr>
          <w:rFonts w:ascii="Times New Roman" w:hAnsi="Times New Roman" w:cs="Times New Roman"/>
          <w:sz w:val="24"/>
          <w:szCs w:val="24"/>
        </w:rPr>
        <w:t xml:space="preserve"> (</w:t>
      </w:r>
      <w:r w:rsidR="00167459">
        <w:rPr>
          <w:rFonts w:ascii="Times New Roman" w:hAnsi="Times New Roman" w:cs="Times New Roman"/>
          <w:sz w:val="24"/>
          <w:szCs w:val="24"/>
        </w:rPr>
        <w:t>обозначения прежние):</w:t>
      </w:r>
    </w:p>
    <w:p w:rsidR="00167459" w:rsidRPr="008951A4" w:rsidRDefault="00C84203" w:rsidP="00167459">
      <w:pPr>
        <w:spacing w:after="0" w:line="240" w:lineRule="auto"/>
        <w:ind w:firstLine="567"/>
        <w:jc w:val="right"/>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lang w:val="en-US"/>
              </w:rPr>
              <m:t>U</m:t>
            </m:r>
          </m:e>
          <m:sup>
            <m:r>
              <w:rPr>
                <w:rFonts w:ascii="Cambria Math" w:hAnsi="Cambria Math" w:cs="Times New Roman"/>
                <w:sz w:val="24"/>
                <w:szCs w:val="24"/>
              </w:rPr>
              <m:t>z</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U- μ</m:t>
            </m:r>
          </m:num>
          <m:den>
            <m:r>
              <w:rPr>
                <w:rFonts w:ascii="Cambria Math" w:hAnsi="Cambria Math" w:cs="Times New Roman"/>
                <w:sz w:val="24"/>
                <w:szCs w:val="24"/>
              </w:rPr>
              <m:t>σ</m:t>
            </m:r>
          </m:den>
        </m:f>
        <m:r>
          <w:rPr>
            <w:rFonts w:ascii="Cambria Math" w:hAnsi="Cambria Math" w:cs="Times New Roman"/>
            <w:sz w:val="24"/>
            <w:szCs w:val="24"/>
          </w:rPr>
          <m:t xml:space="preserve"> </m:t>
        </m:r>
      </m:oMath>
      <w:r w:rsidR="00167459" w:rsidRPr="008951A4">
        <w:rPr>
          <w:rFonts w:ascii="Times New Roman" w:eastAsiaTheme="minorEastAsia" w:hAnsi="Times New Roman" w:cs="Times New Roman"/>
          <w:sz w:val="24"/>
          <w:szCs w:val="24"/>
        </w:rPr>
        <w:t xml:space="preserve">                                                               (5)</w:t>
      </w:r>
    </w:p>
    <w:p w:rsidR="00167459" w:rsidRPr="004356CF" w:rsidRDefault="00B04A6B" w:rsidP="00167459">
      <w:pPr>
        <w:spacing w:after="0" w:line="24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Значения </w:t>
      </w:r>
      <w:r w:rsidRPr="00167459">
        <w:rPr>
          <w:rFonts w:ascii="Times New Roman" w:eastAsiaTheme="minorEastAsia" w:hAnsi="Times New Roman" w:cs="Times New Roman"/>
          <w:i/>
          <w:sz w:val="24"/>
          <w:szCs w:val="24"/>
          <w:lang w:val="en-US"/>
        </w:rPr>
        <w:t>U</w:t>
      </w:r>
      <w:r w:rsidRPr="00167459">
        <w:rPr>
          <w:rFonts w:ascii="Times New Roman" w:eastAsiaTheme="minorEastAsia" w:hAnsi="Times New Roman" w:cs="Times New Roman"/>
          <w:i/>
          <w:sz w:val="24"/>
          <w:szCs w:val="24"/>
          <w:vertAlign w:val="superscript"/>
          <w:lang w:val="en-US"/>
        </w:rPr>
        <w:t>z</w:t>
      </w:r>
      <w:r>
        <w:rPr>
          <w:rFonts w:ascii="Times New Roman" w:eastAsiaTheme="minorEastAsia" w:hAnsi="Times New Roman" w:cs="Times New Roman"/>
          <w:i/>
          <w:sz w:val="24"/>
          <w:szCs w:val="24"/>
          <w:vertAlign w:val="superscript"/>
        </w:rPr>
        <w:t xml:space="preserve"> </w:t>
      </w:r>
      <w:r w:rsidRPr="00167459">
        <w:rPr>
          <w:rFonts w:ascii="Times New Roman" w:eastAsiaTheme="minorEastAsia" w:hAnsi="Times New Roman" w:cs="Times New Roman"/>
          <w:sz w:val="24"/>
          <w:szCs w:val="24"/>
        </w:rPr>
        <w:t>при</w:t>
      </w:r>
      <w:r>
        <w:rPr>
          <w:rFonts w:ascii="Times New Roman" w:eastAsiaTheme="minorEastAsia" w:hAnsi="Times New Roman" w:cs="Times New Roman"/>
          <w:sz w:val="24"/>
          <w:szCs w:val="24"/>
        </w:rPr>
        <w:t>ведены в Табл. 1 и 2 в столбце (5). Поскольку эти величины</w:t>
      </w:r>
      <w:r w:rsidR="00167459" w:rsidRPr="00167459">
        <w:rPr>
          <w:rFonts w:ascii="Times New Roman" w:eastAsiaTheme="minorEastAsia" w:hAnsi="Times New Roman" w:cs="Times New Roman"/>
          <w:sz w:val="24"/>
          <w:szCs w:val="24"/>
        </w:rPr>
        <w:t xml:space="preserve"> </w:t>
      </w:r>
      <w:r w:rsidR="00167459">
        <w:rPr>
          <w:rFonts w:ascii="Times New Roman" w:eastAsiaTheme="minorEastAsia" w:hAnsi="Times New Roman" w:cs="Times New Roman"/>
          <w:sz w:val="24"/>
          <w:szCs w:val="24"/>
        </w:rPr>
        <w:t xml:space="preserve">приведены в единую нормализованную шкалу, </w:t>
      </w:r>
      <w:r>
        <w:rPr>
          <w:rFonts w:ascii="Times New Roman" w:eastAsiaTheme="minorEastAsia" w:hAnsi="Times New Roman" w:cs="Times New Roman"/>
          <w:sz w:val="24"/>
          <w:szCs w:val="24"/>
        </w:rPr>
        <w:t>они могут</w:t>
      </w:r>
      <w:r w:rsidR="00167459">
        <w:rPr>
          <w:rFonts w:ascii="Times New Roman" w:eastAsiaTheme="minorEastAsia" w:hAnsi="Times New Roman" w:cs="Times New Roman"/>
          <w:sz w:val="24"/>
          <w:szCs w:val="24"/>
        </w:rPr>
        <w:t xml:space="preserve"> быть сравнены между собой</w:t>
      </w:r>
      <w:r w:rsidR="004356CF">
        <w:rPr>
          <w:rFonts w:ascii="Times New Roman" w:eastAsiaTheme="minorEastAsia" w:hAnsi="Times New Roman" w:cs="Times New Roman"/>
          <w:sz w:val="24"/>
          <w:szCs w:val="24"/>
        </w:rPr>
        <w:t xml:space="preserve"> как для донных отложений одного озера, так и для разных водных объектов.</w:t>
      </w:r>
      <w:r w:rsidR="00167459">
        <w:rPr>
          <w:rFonts w:ascii="Times New Roman" w:eastAsiaTheme="minorEastAsia" w:hAnsi="Times New Roman" w:cs="Times New Roman"/>
          <w:sz w:val="24"/>
          <w:szCs w:val="24"/>
        </w:rPr>
        <w:t xml:space="preserve"> </w:t>
      </w:r>
      <w:r w:rsidR="004356CF">
        <w:rPr>
          <w:rFonts w:ascii="Times New Roman" w:eastAsiaTheme="minorEastAsia" w:hAnsi="Times New Roman" w:cs="Times New Roman"/>
          <w:sz w:val="24"/>
          <w:szCs w:val="24"/>
        </w:rPr>
        <w:t xml:space="preserve">Критическим значением для критерия Манна-Уитни, приведённого в </w:t>
      </w:r>
      <w:r w:rsidR="004356CF">
        <w:rPr>
          <w:rFonts w:ascii="Times New Roman" w:eastAsiaTheme="minorEastAsia" w:hAnsi="Times New Roman" w:cs="Times New Roman"/>
          <w:sz w:val="24"/>
          <w:szCs w:val="24"/>
          <w:lang w:val="en-US"/>
        </w:rPr>
        <w:t>z</w:t>
      </w:r>
      <w:r w:rsidR="004356CF" w:rsidRPr="004356CF">
        <w:rPr>
          <w:rFonts w:ascii="Times New Roman" w:eastAsiaTheme="minorEastAsia" w:hAnsi="Times New Roman" w:cs="Times New Roman"/>
          <w:sz w:val="24"/>
          <w:szCs w:val="24"/>
        </w:rPr>
        <w:t>-</w:t>
      </w:r>
      <w:r w:rsidR="004356CF">
        <w:rPr>
          <w:rFonts w:ascii="Times New Roman" w:eastAsiaTheme="minorEastAsia" w:hAnsi="Times New Roman" w:cs="Times New Roman"/>
          <w:sz w:val="24"/>
          <w:szCs w:val="24"/>
        </w:rPr>
        <w:t>шкалу</w:t>
      </w:r>
      <w:r w:rsidR="004356CF" w:rsidRPr="004356CF">
        <w:rPr>
          <w:rFonts w:ascii="Times New Roman" w:eastAsiaTheme="minorEastAsia" w:hAnsi="Times New Roman" w:cs="Times New Roman"/>
          <w:sz w:val="24"/>
          <w:szCs w:val="24"/>
        </w:rPr>
        <w:t xml:space="preserve">, </w:t>
      </w:r>
      <w:r w:rsidR="004356CF">
        <w:rPr>
          <w:rFonts w:ascii="Times New Roman" w:eastAsiaTheme="minorEastAsia" w:hAnsi="Times New Roman" w:cs="Times New Roman"/>
          <w:sz w:val="24"/>
          <w:szCs w:val="24"/>
        </w:rPr>
        <w:t xml:space="preserve">при уровне статистической значимости </w:t>
      </w:r>
      <w:r w:rsidR="004356CF" w:rsidRPr="002836EA">
        <w:rPr>
          <w:rFonts w:ascii="Times New Roman" w:hAnsi="Times New Roman" w:cs="Times New Roman"/>
          <w:i/>
          <w:sz w:val="24"/>
          <w:szCs w:val="24"/>
        </w:rPr>
        <w:t>α=0,05</w:t>
      </w:r>
      <w:r w:rsidR="004356CF">
        <w:rPr>
          <w:rFonts w:ascii="Times New Roman" w:hAnsi="Times New Roman" w:cs="Times New Roman"/>
          <w:i/>
          <w:sz w:val="24"/>
          <w:szCs w:val="24"/>
        </w:rPr>
        <w:t xml:space="preserve"> </w:t>
      </w:r>
      <w:r w:rsidR="004356CF">
        <w:rPr>
          <w:rFonts w:ascii="Times New Roman" w:hAnsi="Times New Roman" w:cs="Times New Roman"/>
          <w:sz w:val="24"/>
          <w:szCs w:val="24"/>
        </w:rPr>
        <w:t>принимается соответствующее критическое значение для нормального распределения (1,96).</w:t>
      </w:r>
    </w:p>
    <w:p w:rsidR="007C201D" w:rsidRDefault="005235CE" w:rsidP="00AD266C">
      <w:pPr>
        <w:spacing w:after="0" w:line="240" w:lineRule="auto"/>
        <w:ind w:firstLine="567"/>
        <w:jc w:val="both"/>
        <w:rPr>
          <w:rFonts w:ascii="Times New Roman" w:hAnsi="Times New Roman" w:cs="Times New Roman"/>
          <w:sz w:val="24"/>
          <w:szCs w:val="24"/>
        </w:rPr>
      </w:pPr>
      <w:r w:rsidRPr="00026807">
        <w:rPr>
          <w:rFonts w:ascii="Times New Roman" w:hAnsi="Times New Roman" w:cs="Times New Roman"/>
          <w:sz w:val="24"/>
          <w:szCs w:val="24"/>
        </w:rPr>
        <w:t xml:space="preserve">Из </w:t>
      </w:r>
      <w:r w:rsidR="009E6B32">
        <w:rPr>
          <w:rFonts w:ascii="Times New Roman" w:hAnsi="Times New Roman" w:cs="Times New Roman"/>
          <w:sz w:val="24"/>
          <w:szCs w:val="24"/>
        </w:rPr>
        <w:t>Т</w:t>
      </w:r>
      <w:r w:rsidRPr="00026807">
        <w:rPr>
          <w:rFonts w:ascii="Times New Roman" w:hAnsi="Times New Roman" w:cs="Times New Roman"/>
          <w:sz w:val="24"/>
          <w:szCs w:val="24"/>
        </w:rPr>
        <w:t>абл</w:t>
      </w:r>
      <w:r w:rsidR="009E6B32">
        <w:rPr>
          <w:rFonts w:ascii="Times New Roman" w:hAnsi="Times New Roman" w:cs="Times New Roman"/>
          <w:sz w:val="24"/>
          <w:szCs w:val="24"/>
        </w:rPr>
        <w:t>.</w:t>
      </w:r>
      <w:r w:rsidRPr="00026807">
        <w:rPr>
          <w:rFonts w:ascii="Times New Roman" w:hAnsi="Times New Roman" w:cs="Times New Roman"/>
          <w:sz w:val="24"/>
          <w:szCs w:val="24"/>
        </w:rPr>
        <w:t xml:space="preserve"> </w:t>
      </w:r>
      <w:r w:rsidR="007C201D">
        <w:rPr>
          <w:rFonts w:ascii="Times New Roman" w:hAnsi="Times New Roman" w:cs="Times New Roman"/>
          <w:sz w:val="24"/>
          <w:szCs w:val="24"/>
        </w:rPr>
        <w:t xml:space="preserve">1, 2 </w:t>
      </w:r>
      <w:r w:rsidRPr="00026807">
        <w:rPr>
          <w:rFonts w:ascii="Times New Roman" w:hAnsi="Times New Roman" w:cs="Times New Roman"/>
          <w:sz w:val="24"/>
          <w:szCs w:val="24"/>
        </w:rPr>
        <w:t xml:space="preserve">видно, что </w:t>
      </w:r>
      <w:r w:rsidR="009E6B32">
        <w:rPr>
          <w:rFonts w:ascii="Times New Roman" w:hAnsi="Times New Roman" w:cs="Times New Roman"/>
          <w:sz w:val="24"/>
          <w:szCs w:val="24"/>
        </w:rPr>
        <w:t xml:space="preserve">практически все полученные значения </w:t>
      </w:r>
      <w:r w:rsidR="009E6B32" w:rsidRPr="009E6B32">
        <w:rPr>
          <w:rFonts w:ascii="Times New Roman" w:hAnsi="Times New Roman" w:cs="Times New Roman"/>
          <w:i/>
          <w:sz w:val="24"/>
          <w:szCs w:val="24"/>
          <w:lang w:val="en-US"/>
        </w:rPr>
        <w:t>U</w:t>
      </w:r>
      <w:r w:rsidR="009E6B32" w:rsidRPr="009E6B32">
        <w:rPr>
          <w:rFonts w:ascii="Times New Roman" w:hAnsi="Times New Roman" w:cs="Times New Roman"/>
          <w:i/>
          <w:sz w:val="24"/>
          <w:szCs w:val="24"/>
          <w:vertAlign w:val="superscript"/>
          <w:lang w:val="en-US"/>
        </w:rPr>
        <w:t>z</w:t>
      </w:r>
      <w:r w:rsidR="009E6B32" w:rsidRPr="009E6B32">
        <w:rPr>
          <w:rFonts w:ascii="Times New Roman" w:hAnsi="Times New Roman" w:cs="Times New Roman"/>
          <w:sz w:val="24"/>
          <w:szCs w:val="24"/>
        </w:rPr>
        <w:t xml:space="preserve"> </w:t>
      </w:r>
      <w:r w:rsidR="009E6B32">
        <w:rPr>
          <w:rFonts w:ascii="Times New Roman" w:hAnsi="Times New Roman" w:cs="Times New Roman"/>
          <w:sz w:val="24"/>
          <w:szCs w:val="24"/>
        </w:rPr>
        <w:t xml:space="preserve">превышают 1,96. Это позволяет заключить, что с </w:t>
      </w:r>
      <w:r w:rsidRPr="00026807">
        <w:rPr>
          <w:rFonts w:ascii="Times New Roman" w:hAnsi="Times New Roman" w:cs="Times New Roman"/>
          <w:sz w:val="24"/>
          <w:szCs w:val="24"/>
        </w:rPr>
        <w:t xml:space="preserve">уровнем статистической значимости </w:t>
      </w:r>
      <w:r w:rsidR="002836EA" w:rsidRPr="002836EA">
        <w:rPr>
          <w:rFonts w:ascii="Times New Roman" w:hAnsi="Times New Roman" w:cs="Times New Roman"/>
          <w:i/>
          <w:sz w:val="24"/>
          <w:szCs w:val="24"/>
        </w:rPr>
        <w:t>α=</w:t>
      </w:r>
      <w:r w:rsidR="007C201D" w:rsidRPr="002836EA">
        <w:rPr>
          <w:rFonts w:ascii="Times New Roman" w:hAnsi="Times New Roman" w:cs="Times New Roman"/>
          <w:i/>
          <w:sz w:val="24"/>
          <w:szCs w:val="24"/>
        </w:rPr>
        <w:t>0,05</w:t>
      </w:r>
      <w:r w:rsidR="007C201D">
        <w:rPr>
          <w:rFonts w:ascii="Times New Roman" w:hAnsi="Times New Roman" w:cs="Times New Roman"/>
          <w:sz w:val="24"/>
          <w:szCs w:val="24"/>
        </w:rPr>
        <w:t xml:space="preserve"> </w:t>
      </w:r>
      <w:r w:rsidRPr="00026807">
        <w:rPr>
          <w:rFonts w:ascii="Times New Roman" w:hAnsi="Times New Roman" w:cs="Times New Roman"/>
          <w:sz w:val="24"/>
          <w:szCs w:val="24"/>
        </w:rPr>
        <w:t xml:space="preserve">практически для всех элементов </w:t>
      </w:r>
      <w:r w:rsidR="007C201D">
        <w:rPr>
          <w:rFonts w:ascii="Times New Roman" w:hAnsi="Times New Roman" w:cs="Times New Roman"/>
          <w:sz w:val="24"/>
          <w:szCs w:val="24"/>
        </w:rPr>
        <w:t xml:space="preserve">(кроме </w:t>
      </w:r>
      <w:r w:rsidR="007C201D" w:rsidRPr="002836EA">
        <w:rPr>
          <w:rFonts w:ascii="Times New Roman" w:hAnsi="Times New Roman" w:cs="Times New Roman"/>
          <w:i/>
          <w:sz w:val="24"/>
          <w:szCs w:val="24"/>
          <w:lang w:val="en-US"/>
        </w:rPr>
        <w:t>S</w:t>
      </w:r>
      <w:r w:rsidR="007C201D" w:rsidRPr="007C201D">
        <w:rPr>
          <w:rFonts w:ascii="Times New Roman" w:hAnsi="Times New Roman" w:cs="Times New Roman"/>
          <w:sz w:val="24"/>
          <w:szCs w:val="24"/>
        </w:rPr>
        <w:t xml:space="preserve"> </w:t>
      </w:r>
      <w:r w:rsidR="007C201D">
        <w:rPr>
          <w:rFonts w:ascii="Times New Roman" w:hAnsi="Times New Roman" w:cs="Times New Roman"/>
          <w:sz w:val="24"/>
          <w:szCs w:val="24"/>
        </w:rPr>
        <w:t xml:space="preserve">для Верхнего и </w:t>
      </w:r>
      <w:r w:rsidR="007C201D" w:rsidRPr="002836EA">
        <w:rPr>
          <w:rFonts w:ascii="Times New Roman" w:hAnsi="Times New Roman" w:cs="Times New Roman"/>
          <w:i/>
          <w:sz w:val="24"/>
          <w:szCs w:val="24"/>
          <w:lang w:val="en-US"/>
        </w:rPr>
        <w:t>Ni</w:t>
      </w:r>
      <w:r w:rsidR="007C201D" w:rsidRPr="007C201D">
        <w:rPr>
          <w:rFonts w:ascii="Times New Roman" w:hAnsi="Times New Roman" w:cs="Times New Roman"/>
          <w:sz w:val="24"/>
          <w:szCs w:val="24"/>
        </w:rPr>
        <w:t xml:space="preserve"> </w:t>
      </w:r>
      <w:r w:rsidR="007C201D">
        <w:rPr>
          <w:rFonts w:ascii="Times New Roman" w:hAnsi="Times New Roman" w:cs="Times New Roman"/>
          <w:sz w:val="24"/>
          <w:szCs w:val="24"/>
        </w:rPr>
        <w:t xml:space="preserve">для Среднего Суздальского) </w:t>
      </w:r>
      <w:r w:rsidRPr="00026807">
        <w:rPr>
          <w:rFonts w:ascii="Times New Roman" w:hAnsi="Times New Roman" w:cs="Times New Roman"/>
          <w:sz w:val="24"/>
          <w:szCs w:val="24"/>
        </w:rPr>
        <w:t>есть основания отклонить нулевую гипотезу об одинаковом осадконакоплении</w:t>
      </w:r>
      <w:r>
        <w:rPr>
          <w:rFonts w:ascii="Times New Roman" w:hAnsi="Times New Roman" w:cs="Times New Roman"/>
          <w:sz w:val="24"/>
          <w:szCs w:val="24"/>
        </w:rPr>
        <w:t xml:space="preserve"> в индустриальный и доиндустриальный период.</w:t>
      </w:r>
      <w:r w:rsidR="007C201D">
        <w:rPr>
          <w:rFonts w:ascii="Times New Roman" w:hAnsi="Times New Roman" w:cs="Times New Roman"/>
          <w:sz w:val="24"/>
          <w:szCs w:val="24"/>
        </w:rPr>
        <w:t xml:space="preserve"> </w:t>
      </w:r>
      <w:r w:rsidR="006602D1">
        <w:rPr>
          <w:rFonts w:ascii="Times New Roman" w:hAnsi="Times New Roman" w:cs="Times New Roman"/>
          <w:sz w:val="24"/>
          <w:szCs w:val="24"/>
        </w:rPr>
        <w:t>Подобный результат можно связат</w:t>
      </w:r>
      <w:r w:rsidR="009E6B32">
        <w:rPr>
          <w:rFonts w:ascii="Times New Roman" w:hAnsi="Times New Roman" w:cs="Times New Roman"/>
          <w:sz w:val="24"/>
          <w:szCs w:val="24"/>
        </w:rPr>
        <w:t>ь с антропогенным воздействием на рассматриваемые водоёмы, расположенные на территории крупного населённого пункта – Санкт-Петербурга.</w:t>
      </w:r>
      <w:r w:rsidR="006602D1">
        <w:rPr>
          <w:rFonts w:ascii="Times New Roman" w:hAnsi="Times New Roman" w:cs="Times New Roman"/>
          <w:sz w:val="24"/>
          <w:szCs w:val="24"/>
        </w:rPr>
        <w:t xml:space="preserve"> </w:t>
      </w:r>
      <w:r w:rsidR="009E6B32">
        <w:rPr>
          <w:rFonts w:ascii="Times New Roman" w:hAnsi="Times New Roman" w:cs="Times New Roman"/>
          <w:sz w:val="24"/>
          <w:szCs w:val="24"/>
        </w:rPr>
        <w:t>О</w:t>
      </w:r>
      <w:r w:rsidR="006602D1">
        <w:rPr>
          <w:rFonts w:ascii="Times New Roman" w:hAnsi="Times New Roman" w:cs="Times New Roman"/>
          <w:sz w:val="24"/>
          <w:szCs w:val="24"/>
        </w:rPr>
        <w:t>днако</w:t>
      </w:r>
      <w:r w:rsidR="009E6B32">
        <w:rPr>
          <w:rFonts w:ascii="Times New Roman" w:hAnsi="Times New Roman" w:cs="Times New Roman"/>
          <w:sz w:val="24"/>
          <w:szCs w:val="24"/>
        </w:rPr>
        <w:t xml:space="preserve"> заметим, что </w:t>
      </w:r>
      <w:r w:rsidR="006602D1">
        <w:rPr>
          <w:rFonts w:ascii="Times New Roman" w:hAnsi="Times New Roman" w:cs="Times New Roman"/>
          <w:sz w:val="24"/>
          <w:szCs w:val="24"/>
        </w:rPr>
        <w:t xml:space="preserve">сами по себе </w:t>
      </w:r>
      <w:r w:rsidR="00100813">
        <w:rPr>
          <w:rFonts w:ascii="Times New Roman" w:hAnsi="Times New Roman" w:cs="Times New Roman"/>
          <w:sz w:val="24"/>
          <w:szCs w:val="24"/>
        </w:rPr>
        <w:t xml:space="preserve">выявленные </w:t>
      </w:r>
      <w:r w:rsidR="006602D1">
        <w:rPr>
          <w:rFonts w:ascii="Times New Roman" w:hAnsi="Times New Roman" w:cs="Times New Roman"/>
          <w:sz w:val="24"/>
          <w:szCs w:val="24"/>
        </w:rPr>
        <w:t>статистически</w:t>
      </w:r>
      <w:r w:rsidR="00100813">
        <w:rPr>
          <w:rFonts w:ascii="Times New Roman" w:hAnsi="Times New Roman" w:cs="Times New Roman"/>
          <w:sz w:val="24"/>
          <w:szCs w:val="24"/>
        </w:rPr>
        <w:t xml:space="preserve"> значимые</w:t>
      </w:r>
      <w:r w:rsidR="006602D1">
        <w:rPr>
          <w:rFonts w:ascii="Times New Roman" w:hAnsi="Times New Roman" w:cs="Times New Roman"/>
          <w:sz w:val="24"/>
          <w:szCs w:val="24"/>
        </w:rPr>
        <w:t xml:space="preserve"> различия не указывают на природу</w:t>
      </w:r>
      <w:r w:rsidR="009E6B32">
        <w:rPr>
          <w:rFonts w:ascii="Times New Roman" w:hAnsi="Times New Roman" w:cs="Times New Roman"/>
          <w:sz w:val="24"/>
          <w:szCs w:val="24"/>
        </w:rPr>
        <w:t xml:space="preserve"> этих различий</w:t>
      </w:r>
      <w:r w:rsidR="006602D1">
        <w:rPr>
          <w:rFonts w:ascii="Times New Roman" w:hAnsi="Times New Roman" w:cs="Times New Roman"/>
          <w:sz w:val="24"/>
          <w:szCs w:val="24"/>
        </w:rPr>
        <w:t>.</w:t>
      </w:r>
    </w:p>
    <w:p w:rsidR="00AD266C" w:rsidRPr="00AD266C" w:rsidRDefault="00AD266C" w:rsidP="00AD266C">
      <w:pPr>
        <w:spacing w:after="0" w:line="240" w:lineRule="auto"/>
        <w:ind w:firstLine="567"/>
        <w:jc w:val="both"/>
        <w:rPr>
          <w:rFonts w:ascii="Times New Roman" w:hAnsi="Times New Roman" w:cs="Times New Roman"/>
          <w:sz w:val="24"/>
          <w:szCs w:val="24"/>
        </w:rPr>
      </w:pPr>
    </w:p>
    <w:p w:rsidR="00AD266C" w:rsidRPr="00AD266C" w:rsidRDefault="00AD266C" w:rsidP="00AD266C">
      <w:pPr>
        <w:pStyle w:val="a3"/>
        <w:numPr>
          <w:ilvl w:val="0"/>
          <w:numId w:val="1"/>
        </w:numPr>
        <w:spacing w:after="0" w:line="240" w:lineRule="auto"/>
        <w:jc w:val="both"/>
        <w:rPr>
          <w:rFonts w:ascii="Times New Roman" w:hAnsi="Times New Roman" w:cs="Times New Roman"/>
          <w:b/>
          <w:sz w:val="24"/>
          <w:szCs w:val="24"/>
        </w:rPr>
      </w:pPr>
      <w:r w:rsidRPr="00AD266C">
        <w:rPr>
          <w:rFonts w:ascii="Times New Roman" w:hAnsi="Times New Roman" w:cs="Times New Roman"/>
          <w:b/>
          <w:sz w:val="24"/>
          <w:szCs w:val="24"/>
        </w:rPr>
        <w:t>Заключение</w:t>
      </w:r>
    </w:p>
    <w:p w:rsidR="0035716B" w:rsidRDefault="0035716B" w:rsidP="0035716B">
      <w:pPr>
        <w:spacing w:after="0" w:line="240" w:lineRule="auto"/>
        <w:ind w:firstLine="567"/>
        <w:jc w:val="both"/>
        <w:rPr>
          <w:rFonts w:ascii="Times New Roman" w:hAnsi="Times New Roman" w:cs="Times New Roman"/>
          <w:sz w:val="24"/>
          <w:szCs w:val="24"/>
        </w:rPr>
      </w:pPr>
    </w:p>
    <w:p w:rsidR="00EE5337" w:rsidRDefault="00C039CF" w:rsidP="0035716B">
      <w:pPr>
        <w:spacing w:after="0" w:line="240" w:lineRule="auto"/>
        <w:ind w:firstLine="567"/>
        <w:jc w:val="both"/>
        <w:rPr>
          <w:rFonts w:ascii="Times New Roman" w:hAnsi="Times New Roman" w:cs="Times New Roman"/>
          <w:i/>
          <w:sz w:val="24"/>
          <w:szCs w:val="24"/>
        </w:rPr>
      </w:pPr>
      <w:r w:rsidRPr="00077321">
        <w:rPr>
          <w:rFonts w:ascii="Times New Roman" w:hAnsi="Times New Roman" w:cs="Times New Roman"/>
          <w:sz w:val="24"/>
          <w:szCs w:val="24"/>
        </w:rPr>
        <w:t>На примере двух естественных водных объектов, озёр Верхнего и Среднего Суздальских, находящихся на территории крупного населённого пункта – Санкт-Петербурга, в условиях городской застройки, был показан расчёт статистически значимых изменений в осадконакоплении некоторых химических элементов</w:t>
      </w:r>
      <w:r w:rsidR="007D2485">
        <w:rPr>
          <w:rFonts w:ascii="Times New Roman" w:hAnsi="Times New Roman" w:cs="Times New Roman"/>
          <w:sz w:val="24"/>
          <w:szCs w:val="24"/>
        </w:rPr>
        <w:t xml:space="preserve"> на основе </w:t>
      </w:r>
      <w:r w:rsidR="007D2485">
        <w:rPr>
          <w:rFonts w:ascii="Times New Roman" w:hAnsi="Times New Roman" w:cs="Times New Roman"/>
          <w:sz w:val="24"/>
          <w:szCs w:val="24"/>
        </w:rPr>
        <w:lastRenderedPageBreak/>
        <w:t>непараметрического критерия Манна-Уитни, который наилучшим образом удовлетворяет специфике исходных данных</w:t>
      </w:r>
      <w:r w:rsidRPr="00077321">
        <w:rPr>
          <w:rFonts w:ascii="Times New Roman" w:hAnsi="Times New Roman" w:cs="Times New Roman"/>
          <w:sz w:val="24"/>
          <w:szCs w:val="24"/>
        </w:rPr>
        <w:t>. Практически для всех измеренных элементов обнаружены ра</w:t>
      </w:r>
      <w:r w:rsidR="00077321" w:rsidRPr="00077321">
        <w:rPr>
          <w:rFonts w:ascii="Times New Roman" w:hAnsi="Times New Roman" w:cs="Times New Roman"/>
          <w:sz w:val="24"/>
          <w:szCs w:val="24"/>
        </w:rPr>
        <w:t xml:space="preserve">зличия между выборками доиндустриального периода, охватывающей </w:t>
      </w:r>
      <w:r w:rsidR="00505F5C">
        <w:rPr>
          <w:rFonts w:ascii="Times New Roman" w:hAnsi="Times New Roman" w:cs="Times New Roman"/>
          <w:sz w:val="24"/>
          <w:szCs w:val="24"/>
        </w:rPr>
        <w:t>период в последние 10 тысяч лет</w:t>
      </w:r>
      <w:r w:rsidR="00077321" w:rsidRPr="00077321">
        <w:rPr>
          <w:rFonts w:ascii="Times New Roman" w:hAnsi="Times New Roman" w:cs="Times New Roman"/>
          <w:sz w:val="24"/>
          <w:szCs w:val="24"/>
        </w:rPr>
        <w:t xml:space="preserve">, и индустриального периода, за который условно приняты </w:t>
      </w:r>
      <w:r w:rsidR="00077321">
        <w:rPr>
          <w:rFonts w:ascii="Times New Roman" w:hAnsi="Times New Roman" w:cs="Times New Roman"/>
          <w:sz w:val="24"/>
          <w:szCs w:val="24"/>
        </w:rPr>
        <w:t xml:space="preserve">последние 500 лет, с уровнем статистической значимости </w:t>
      </w:r>
      <w:r w:rsidR="00077321" w:rsidRPr="002836EA">
        <w:rPr>
          <w:rFonts w:ascii="Times New Roman" w:hAnsi="Times New Roman" w:cs="Times New Roman"/>
          <w:i/>
          <w:sz w:val="24"/>
          <w:szCs w:val="24"/>
        </w:rPr>
        <w:t>α=0,05</w:t>
      </w:r>
      <w:r w:rsidR="007D2485">
        <w:rPr>
          <w:rFonts w:ascii="Times New Roman" w:hAnsi="Times New Roman" w:cs="Times New Roman"/>
          <w:i/>
          <w:sz w:val="24"/>
          <w:szCs w:val="24"/>
        </w:rPr>
        <w:t>.</w:t>
      </w:r>
    </w:p>
    <w:p w:rsidR="0060189A" w:rsidRDefault="001C40AD" w:rsidP="009E6B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дальнейшем, х</w:t>
      </w:r>
      <w:r w:rsidR="00505F5C">
        <w:rPr>
          <w:rFonts w:ascii="Times New Roman" w:hAnsi="Times New Roman" w:cs="Times New Roman"/>
          <w:sz w:val="24"/>
          <w:szCs w:val="24"/>
        </w:rPr>
        <w:t xml:space="preserve">арактер </w:t>
      </w:r>
      <w:r>
        <w:rPr>
          <w:rFonts w:ascii="Times New Roman" w:hAnsi="Times New Roman" w:cs="Times New Roman"/>
          <w:sz w:val="24"/>
          <w:szCs w:val="24"/>
        </w:rPr>
        <w:t xml:space="preserve">статистически </w:t>
      </w:r>
      <w:r w:rsidR="00505F5C">
        <w:rPr>
          <w:rFonts w:ascii="Times New Roman" w:hAnsi="Times New Roman" w:cs="Times New Roman"/>
          <w:sz w:val="24"/>
          <w:szCs w:val="24"/>
        </w:rPr>
        <w:t>выявленных изменений может быть установлен на основе комплексного палеоэкологического анализа колонок донных отложений озёр.</w:t>
      </w:r>
      <w:r w:rsidR="009E6B32">
        <w:rPr>
          <w:rFonts w:ascii="Times New Roman" w:hAnsi="Times New Roman" w:cs="Times New Roman"/>
          <w:sz w:val="24"/>
          <w:szCs w:val="24"/>
        </w:rPr>
        <w:t xml:space="preserve"> </w:t>
      </w:r>
    </w:p>
    <w:p w:rsidR="00457044" w:rsidRPr="00457044" w:rsidRDefault="00457044" w:rsidP="009E6B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 выполнена в рамках государственного задания ИНОЗ РАН по теме №</w:t>
      </w:r>
      <w:r w:rsidRPr="00457044">
        <w:t xml:space="preserve"> </w:t>
      </w:r>
      <w:r w:rsidRPr="00457044">
        <w:rPr>
          <w:rFonts w:ascii="Times New Roman" w:hAnsi="Times New Roman" w:cs="Times New Roman"/>
          <w:sz w:val="24"/>
          <w:szCs w:val="24"/>
        </w:rPr>
        <w:t>0154-2018-0004</w:t>
      </w:r>
      <w:r>
        <w:rPr>
          <w:rFonts w:ascii="Times New Roman" w:hAnsi="Times New Roman" w:cs="Times New Roman"/>
          <w:sz w:val="24"/>
          <w:szCs w:val="24"/>
        </w:rPr>
        <w:t xml:space="preserve"> «</w:t>
      </w:r>
      <w:r w:rsidRPr="00457044">
        <w:rPr>
          <w:rFonts w:ascii="Times New Roman" w:hAnsi="Times New Roman" w:cs="Times New Roman"/>
          <w:sz w:val="24"/>
          <w:szCs w:val="24"/>
        </w:rPr>
        <w:t>Развитие теории и практики исследований, оценки экологических и социально-экономических последствий эвтрофирования и антропогенных трансформаций разномасштабных пресноводных водоемов</w:t>
      </w:r>
      <w:r>
        <w:rPr>
          <w:rFonts w:ascii="Times New Roman" w:hAnsi="Times New Roman" w:cs="Times New Roman"/>
          <w:sz w:val="24"/>
          <w:szCs w:val="24"/>
        </w:rPr>
        <w:t xml:space="preserve">» (№ государственной регистрации </w:t>
      </w:r>
      <w:r w:rsidRPr="00457044">
        <w:rPr>
          <w:rFonts w:ascii="Times New Roman" w:hAnsi="Times New Roman" w:cs="Times New Roman"/>
          <w:sz w:val="24"/>
          <w:szCs w:val="24"/>
        </w:rPr>
        <w:t>01201363380</w:t>
      </w:r>
      <w:r>
        <w:rPr>
          <w:rFonts w:ascii="Times New Roman" w:hAnsi="Times New Roman" w:cs="Times New Roman"/>
          <w:sz w:val="24"/>
          <w:szCs w:val="24"/>
        </w:rPr>
        <w:t>).</w:t>
      </w:r>
    </w:p>
    <w:p w:rsidR="009E6B32" w:rsidRDefault="009E6B32" w:rsidP="009E6B32">
      <w:pPr>
        <w:spacing w:after="0" w:line="240" w:lineRule="auto"/>
        <w:ind w:firstLine="567"/>
        <w:jc w:val="both"/>
        <w:rPr>
          <w:rFonts w:ascii="Times New Roman" w:hAnsi="Times New Roman" w:cs="Times New Roman"/>
          <w:sz w:val="24"/>
          <w:szCs w:val="24"/>
        </w:rPr>
      </w:pPr>
    </w:p>
    <w:p w:rsidR="00833247" w:rsidRDefault="00833247" w:rsidP="00833247">
      <w:pPr>
        <w:spacing w:after="0" w:line="240" w:lineRule="auto"/>
        <w:ind w:firstLine="567"/>
        <w:jc w:val="center"/>
        <w:rPr>
          <w:rFonts w:ascii="Times New Roman" w:hAnsi="Times New Roman" w:cs="Times New Roman"/>
          <w:b/>
          <w:sz w:val="24"/>
          <w:szCs w:val="24"/>
        </w:rPr>
      </w:pPr>
      <w:r w:rsidRPr="00833247">
        <w:rPr>
          <w:rFonts w:ascii="Times New Roman" w:hAnsi="Times New Roman" w:cs="Times New Roman"/>
          <w:b/>
          <w:sz w:val="24"/>
          <w:szCs w:val="24"/>
        </w:rPr>
        <w:t>Библиографический список</w:t>
      </w:r>
    </w:p>
    <w:p w:rsidR="00360E4C" w:rsidRDefault="005721E8" w:rsidP="00AD3136">
      <w:pPr>
        <w:pStyle w:val="a3"/>
        <w:numPr>
          <w:ilvl w:val="0"/>
          <w:numId w:val="4"/>
        </w:numPr>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Сапелко Т. В., Игнатьева Н. В., Кузнецов Д. Д., Лудикова А. В., Терехов А. В., Корнеенкова Н. Ю., Гусева М. А., Шеманаев К. В. Диагностика антропогенных изменений озёрных экосистем европейской части России по палеолимнологическим данным // Биоиндикация в мониторинге пресноводных экосистем: материалы </w:t>
      </w:r>
      <w:r>
        <w:rPr>
          <w:rFonts w:ascii="Times New Roman" w:hAnsi="Times New Roman" w:cs="Times New Roman"/>
          <w:sz w:val="20"/>
          <w:szCs w:val="20"/>
          <w:lang w:val="en-US"/>
        </w:rPr>
        <w:t>III</w:t>
      </w:r>
      <w:r w:rsidRPr="005721E8">
        <w:rPr>
          <w:rFonts w:ascii="Times New Roman" w:hAnsi="Times New Roman" w:cs="Times New Roman"/>
          <w:sz w:val="20"/>
          <w:szCs w:val="20"/>
        </w:rPr>
        <w:t xml:space="preserve"> </w:t>
      </w:r>
      <w:r>
        <w:rPr>
          <w:rFonts w:ascii="Times New Roman" w:hAnsi="Times New Roman" w:cs="Times New Roman"/>
          <w:sz w:val="20"/>
          <w:szCs w:val="20"/>
        </w:rPr>
        <w:t>Международной конференции 23-27 октября 2017 г. в г. Санкт-Петербурге. – СПб, 2017. – С. 279-283.</w:t>
      </w:r>
    </w:p>
    <w:p w:rsidR="00BF6DD0" w:rsidRPr="00AD3136" w:rsidRDefault="00AD3136" w:rsidP="00AD3136">
      <w:pPr>
        <w:pStyle w:val="a3"/>
        <w:numPr>
          <w:ilvl w:val="0"/>
          <w:numId w:val="4"/>
        </w:numPr>
        <w:spacing w:after="0" w:line="240" w:lineRule="auto"/>
        <w:ind w:left="0" w:firstLine="567"/>
        <w:jc w:val="both"/>
        <w:rPr>
          <w:rFonts w:ascii="Times New Roman" w:hAnsi="Times New Roman" w:cs="Times New Roman"/>
          <w:sz w:val="20"/>
          <w:szCs w:val="20"/>
        </w:rPr>
      </w:pPr>
      <w:r w:rsidRPr="00AD3136">
        <w:rPr>
          <w:rFonts w:ascii="Times New Roman" w:hAnsi="Times New Roman" w:cs="Times New Roman"/>
          <w:sz w:val="20"/>
          <w:szCs w:val="20"/>
        </w:rPr>
        <w:t xml:space="preserve">Павлова О. А. Структура фитопланктона малых озёр в условиях урбанизированного ландшафта (на примере Суздальских </w:t>
      </w:r>
      <w:r w:rsidR="00885C8B">
        <w:rPr>
          <w:rFonts w:ascii="Times New Roman" w:hAnsi="Times New Roman" w:cs="Times New Roman"/>
          <w:sz w:val="20"/>
          <w:szCs w:val="20"/>
        </w:rPr>
        <w:t>озёр Санкт-Петербурга) </w:t>
      </w:r>
      <w:r w:rsidRPr="00AD3136">
        <w:rPr>
          <w:rFonts w:ascii="Times New Roman" w:hAnsi="Times New Roman" w:cs="Times New Roman"/>
          <w:sz w:val="20"/>
          <w:szCs w:val="20"/>
        </w:rPr>
        <w:t>: дис. … канд. биол. наук / О. </w:t>
      </w:r>
      <w:r>
        <w:rPr>
          <w:rFonts w:ascii="Times New Roman" w:hAnsi="Times New Roman" w:cs="Times New Roman"/>
          <w:sz w:val="20"/>
          <w:szCs w:val="20"/>
        </w:rPr>
        <w:t>А. </w:t>
      </w:r>
      <w:r w:rsidRPr="00AD3136">
        <w:rPr>
          <w:rFonts w:ascii="Times New Roman" w:hAnsi="Times New Roman" w:cs="Times New Roman"/>
          <w:sz w:val="20"/>
          <w:szCs w:val="20"/>
        </w:rPr>
        <w:t>Павлова. – Санкт-Петербург, 2004. – 198</w:t>
      </w:r>
      <w:r w:rsidR="00850809">
        <w:rPr>
          <w:rFonts w:ascii="Times New Roman" w:hAnsi="Times New Roman" w:cs="Times New Roman"/>
          <w:sz w:val="20"/>
          <w:szCs w:val="20"/>
        </w:rPr>
        <w:t> </w:t>
      </w:r>
      <w:r w:rsidRPr="00AD3136">
        <w:rPr>
          <w:rFonts w:ascii="Times New Roman" w:hAnsi="Times New Roman" w:cs="Times New Roman"/>
          <w:sz w:val="20"/>
          <w:szCs w:val="20"/>
        </w:rPr>
        <w:t>с.</w:t>
      </w:r>
    </w:p>
    <w:p w:rsidR="00FA1C8A" w:rsidRPr="00AD3136" w:rsidRDefault="00AD3136" w:rsidP="00FA1C8A">
      <w:pPr>
        <w:pStyle w:val="a3"/>
        <w:numPr>
          <w:ilvl w:val="0"/>
          <w:numId w:val="4"/>
        </w:numPr>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Степанова</w:t>
      </w:r>
      <w:r w:rsidR="00850809">
        <w:rPr>
          <w:rFonts w:ascii="Times New Roman" w:hAnsi="Times New Roman" w:cs="Times New Roman"/>
          <w:sz w:val="20"/>
          <w:szCs w:val="20"/>
        </w:rPr>
        <w:t> </w:t>
      </w:r>
      <w:r w:rsidR="00850809" w:rsidRPr="00AD3136">
        <w:rPr>
          <w:rFonts w:ascii="Times New Roman" w:hAnsi="Times New Roman" w:cs="Times New Roman"/>
          <w:sz w:val="20"/>
          <w:szCs w:val="20"/>
        </w:rPr>
        <w:t>Н.</w:t>
      </w:r>
      <w:r w:rsidR="00850809">
        <w:rPr>
          <w:rFonts w:ascii="Times New Roman" w:hAnsi="Times New Roman" w:cs="Times New Roman"/>
          <w:sz w:val="20"/>
          <w:szCs w:val="20"/>
        </w:rPr>
        <w:t> Ю.</w:t>
      </w:r>
      <w:r>
        <w:rPr>
          <w:rFonts w:ascii="Times New Roman" w:hAnsi="Times New Roman" w:cs="Times New Roman"/>
          <w:sz w:val="20"/>
          <w:szCs w:val="20"/>
        </w:rPr>
        <w:t>, Латыпова</w:t>
      </w:r>
      <w:r w:rsidR="00850809">
        <w:rPr>
          <w:rFonts w:ascii="Times New Roman" w:hAnsi="Times New Roman" w:cs="Times New Roman"/>
          <w:sz w:val="20"/>
          <w:szCs w:val="20"/>
        </w:rPr>
        <w:t> В. З.</w:t>
      </w:r>
      <w:r>
        <w:rPr>
          <w:rFonts w:ascii="Times New Roman" w:hAnsi="Times New Roman" w:cs="Times New Roman"/>
          <w:sz w:val="20"/>
          <w:szCs w:val="20"/>
        </w:rPr>
        <w:t>,</w:t>
      </w:r>
      <w:r w:rsidR="00850809">
        <w:rPr>
          <w:rFonts w:ascii="Times New Roman" w:hAnsi="Times New Roman" w:cs="Times New Roman"/>
          <w:sz w:val="20"/>
          <w:szCs w:val="20"/>
        </w:rPr>
        <w:t xml:space="preserve"> </w:t>
      </w:r>
      <w:r w:rsidR="00FA1C8A" w:rsidRPr="00AD3136">
        <w:rPr>
          <w:rFonts w:ascii="Times New Roman" w:hAnsi="Times New Roman" w:cs="Times New Roman"/>
          <w:sz w:val="20"/>
          <w:szCs w:val="20"/>
        </w:rPr>
        <w:t>Румянцев</w:t>
      </w:r>
      <w:r w:rsidR="00850809">
        <w:rPr>
          <w:rFonts w:ascii="Times New Roman" w:hAnsi="Times New Roman" w:cs="Times New Roman"/>
          <w:sz w:val="20"/>
          <w:szCs w:val="20"/>
        </w:rPr>
        <w:t> В. А.</w:t>
      </w:r>
      <w:r w:rsidR="00FA1C8A" w:rsidRPr="00AD3136">
        <w:rPr>
          <w:rFonts w:ascii="Times New Roman" w:hAnsi="Times New Roman" w:cs="Times New Roman"/>
          <w:sz w:val="20"/>
          <w:szCs w:val="20"/>
        </w:rPr>
        <w:t>,</w:t>
      </w:r>
      <w:r w:rsidR="00850809">
        <w:rPr>
          <w:rFonts w:ascii="Times New Roman" w:hAnsi="Times New Roman" w:cs="Times New Roman"/>
          <w:sz w:val="20"/>
          <w:szCs w:val="20"/>
        </w:rPr>
        <w:t xml:space="preserve"> </w:t>
      </w:r>
      <w:r w:rsidR="00FA1C8A" w:rsidRPr="00AD3136">
        <w:rPr>
          <w:rFonts w:ascii="Times New Roman" w:hAnsi="Times New Roman" w:cs="Times New Roman"/>
          <w:sz w:val="20"/>
          <w:szCs w:val="20"/>
        </w:rPr>
        <w:t>Поздняков</w:t>
      </w:r>
      <w:r w:rsidR="00850809">
        <w:rPr>
          <w:rFonts w:ascii="Times New Roman" w:hAnsi="Times New Roman" w:cs="Times New Roman"/>
          <w:sz w:val="20"/>
          <w:szCs w:val="20"/>
        </w:rPr>
        <w:t> Ш. Р.</w:t>
      </w:r>
      <w:r w:rsidR="00FA1C8A" w:rsidRPr="00AD3136">
        <w:rPr>
          <w:rFonts w:ascii="Times New Roman" w:hAnsi="Times New Roman" w:cs="Times New Roman"/>
          <w:sz w:val="20"/>
          <w:szCs w:val="20"/>
        </w:rPr>
        <w:t xml:space="preserve"> Использование интегрального подхода для нормирования качества донных отложений природных вод // Водные ресурсы</w:t>
      </w:r>
      <w:r w:rsidRPr="00AD3136">
        <w:rPr>
          <w:rFonts w:ascii="Times New Roman" w:hAnsi="Times New Roman" w:cs="Times New Roman"/>
          <w:sz w:val="20"/>
          <w:szCs w:val="20"/>
        </w:rPr>
        <w:t>. – 2015. –</w:t>
      </w:r>
      <w:r w:rsidR="00FA1C8A" w:rsidRPr="00AD3136">
        <w:rPr>
          <w:rFonts w:ascii="Times New Roman" w:hAnsi="Times New Roman" w:cs="Times New Roman"/>
          <w:sz w:val="20"/>
          <w:szCs w:val="20"/>
        </w:rPr>
        <w:t xml:space="preserve"> </w:t>
      </w:r>
      <w:r w:rsidRPr="00AD3136">
        <w:rPr>
          <w:rFonts w:ascii="Times New Roman" w:hAnsi="Times New Roman" w:cs="Times New Roman"/>
          <w:sz w:val="20"/>
          <w:szCs w:val="20"/>
        </w:rPr>
        <w:t>Т.</w:t>
      </w:r>
      <w:r>
        <w:rPr>
          <w:rFonts w:ascii="Times New Roman" w:hAnsi="Times New Roman" w:cs="Times New Roman"/>
          <w:sz w:val="20"/>
          <w:szCs w:val="20"/>
        </w:rPr>
        <w:t> </w:t>
      </w:r>
      <w:r w:rsidR="00FA1C8A" w:rsidRPr="00AD3136">
        <w:rPr>
          <w:rFonts w:ascii="Times New Roman" w:hAnsi="Times New Roman" w:cs="Times New Roman"/>
          <w:sz w:val="20"/>
          <w:szCs w:val="20"/>
        </w:rPr>
        <w:t>42</w:t>
      </w:r>
      <w:r w:rsidRPr="00AD3136">
        <w:rPr>
          <w:rFonts w:ascii="Times New Roman" w:hAnsi="Times New Roman" w:cs="Times New Roman"/>
          <w:sz w:val="20"/>
          <w:szCs w:val="20"/>
        </w:rPr>
        <w:t>. –</w:t>
      </w:r>
      <w:r w:rsidR="00FA1C8A" w:rsidRPr="00AD3136">
        <w:rPr>
          <w:rFonts w:ascii="Times New Roman" w:hAnsi="Times New Roman" w:cs="Times New Roman"/>
          <w:sz w:val="20"/>
          <w:szCs w:val="20"/>
        </w:rPr>
        <w:t xml:space="preserve"> №6</w:t>
      </w:r>
      <w:r w:rsidRPr="00AD3136">
        <w:rPr>
          <w:rFonts w:ascii="Times New Roman" w:hAnsi="Times New Roman" w:cs="Times New Roman"/>
          <w:sz w:val="20"/>
          <w:szCs w:val="20"/>
        </w:rPr>
        <w:t>. –</w:t>
      </w:r>
      <w:r w:rsidR="00FA1C8A" w:rsidRPr="00AD3136">
        <w:rPr>
          <w:rFonts w:ascii="Times New Roman" w:hAnsi="Times New Roman" w:cs="Times New Roman"/>
          <w:sz w:val="20"/>
          <w:szCs w:val="20"/>
        </w:rPr>
        <w:t xml:space="preserve"> </w:t>
      </w:r>
      <w:r w:rsidRPr="00AD3136">
        <w:rPr>
          <w:rFonts w:ascii="Times New Roman" w:hAnsi="Times New Roman" w:cs="Times New Roman"/>
          <w:sz w:val="20"/>
          <w:szCs w:val="20"/>
        </w:rPr>
        <w:t>С</w:t>
      </w:r>
      <w:r>
        <w:rPr>
          <w:rFonts w:ascii="Times New Roman" w:hAnsi="Times New Roman" w:cs="Times New Roman"/>
          <w:sz w:val="20"/>
          <w:szCs w:val="20"/>
        </w:rPr>
        <w:t>. </w:t>
      </w:r>
      <w:r w:rsidR="00FA1C8A" w:rsidRPr="00AD3136">
        <w:rPr>
          <w:rFonts w:ascii="Times New Roman" w:hAnsi="Times New Roman" w:cs="Times New Roman"/>
          <w:sz w:val="20"/>
          <w:szCs w:val="20"/>
        </w:rPr>
        <w:t>647-656</w:t>
      </w:r>
    </w:p>
    <w:p w:rsidR="00C4424C" w:rsidRPr="008D1142" w:rsidRDefault="00850809" w:rsidP="00C4424C">
      <w:pPr>
        <w:pStyle w:val="a3"/>
        <w:numPr>
          <w:ilvl w:val="0"/>
          <w:numId w:val="4"/>
        </w:numPr>
        <w:spacing w:after="0" w:line="240" w:lineRule="auto"/>
        <w:ind w:left="0" w:firstLine="567"/>
        <w:jc w:val="both"/>
        <w:rPr>
          <w:rFonts w:ascii="Times New Roman" w:hAnsi="Times New Roman" w:cs="Times New Roman"/>
          <w:sz w:val="20"/>
          <w:szCs w:val="20"/>
        </w:rPr>
      </w:pPr>
      <w:r w:rsidRPr="00850809">
        <w:rPr>
          <w:rFonts w:ascii="Times New Roman" w:hAnsi="Times New Roman" w:cs="Times New Roman"/>
          <w:sz w:val="20"/>
          <w:szCs w:val="20"/>
        </w:rPr>
        <w:t>Степанова </w:t>
      </w:r>
      <w:r w:rsidR="00FA1C8A" w:rsidRPr="00850809">
        <w:rPr>
          <w:rFonts w:ascii="Times New Roman" w:hAnsi="Times New Roman" w:cs="Times New Roman"/>
          <w:sz w:val="20"/>
          <w:szCs w:val="20"/>
        </w:rPr>
        <w:t>Н.</w:t>
      </w:r>
      <w:r w:rsidRPr="00850809">
        <w:rPr>
          <w:rFonts w:ascii="Times New Roman" w:hAnsi="Times New Roman" w:cs="Times New Roman"/>
          <w:sz w:val="20"/>
          <w:szCs w:val="20"/>
        </w:rPr>
        <w:t> </w:t>
      </w:r>
      <w:r w:rsidR="00FA1C8A" w:rsidRPr="00850809">
        <w:rPr>
          <w:rFonts w:ascii="Times New Roman" w:hAnsi="Times New Roman" w:cs="Times New Roman"/>
          <w:sz w:val="20"/>
          <w:szCs w:val="20"/>
        </w:rPr>
        <w:t xml:space="preserve">Ю. Обзор существующих подходов к нормированию качества донных отложений </w:t>
      </w:r>
      <w:r w:rsidR="00FA1C8A" w:rsidRPr="008D1142">
        <w:rPr>
          <w:rFonts w:ascii="Times New Roman" w:hAnsi="Times New Roman" w:cs="Times New Roman"/>
          <w:sz w:val="20"/>
          <w:szCs w:val="20"/>
        </w:rPr>
        <w:t>// Успехи современной биологии</w:t>
      </w:r>
      <w:r w:rsidRPr="008D1142">
        <w:rPr>
          <w:rFonts w:ascii="Times New Roman" w:hAnsi="Times New Roman" w:cs="Times New Roman"/>
          <w:sz w:val="20"/>
          <w:szCs w:val="20"/>
        </w:rPr>
        <w:t>. –</w:t>
      </w:r>
      <w:r w:rsidR="00FA1C8A" w:rsidRPr="008D1142">
        <w:rPr>
          <w:rFonts w:ascii="Times New Roman" w:hAnsi="Times New Roman" w:cs="Times New Roman"/>
          <w:sz w:val="20"/>
          <w:szCs w:val="20"/>
        </w:rPr>
        <w:t xml:space="preserve"> 2014</w:t>
      </w:r>
      <w:r w:rsidRPr="008D1142">
        <w:rPr>
          <w:rFonts w:ascii="Times New Roman" w:hAnsi="Times New Roman" w:cs="Times New Roman"/>
          <w:sz w:val="20"/>
          <w:szCs w:val="20"/>
        </w:rPr>
        <w:t>. –</w:t>
      </w:r>
      <w:r w:rsidR="00FA1C8A" w:rsidRPr="008D1142">
        <w:rPr>
          <w:rFonts w:ascii="Times New Roman" w:hAnsi="Times New Roman" w:cs="Times New Roman"/>
          <w:sz w:val="20"/>
          <w:szCs w:val="20"/>
        </w:rPr>
        <w:t xml:space="preserve"> </w:t>
      </w:r>
      <w:r w:rsidRPr="008D1142">
        <w:rPr>
          <w:rFonts w:ascii="Times New Roman" w:hAnsi="Times New Roman" w:cs="Times New Roman"/>
          <w:sz w:val="20"/>
          <w:szCs w:val="20"/>
        </w:rPr>
        <w:t>Т. </w:t>
      </w:r>
      <w:r w:rsidR="00FA1C8A" w:rsidRPr="008D1142">
        <w:rPr>
          <w:rFonts w:ascii="Times New Roman" w:hAnsi="Times New Roman" w:cs="Times New Roman"/>
          <w:sz w:val="20"/>
          <w:szCs w:val="20"/>
        </w:rPr>
        <w:t>134</w:t>
      </w:r>
      <w:r w:rsidRPr="008D1142">
        <w:rPr>
          <w:rFonts w:ascii="Times New Roman" w:hAnsi="Times New Roman" w:cs="Times New Roman"/>
          <w:sz w:val="20"/>
          <w:szCs w:val="20"/>
        </w:rPr>
        <w:t>. – №6. –</w:t>
      </w:r>
      <w:r w:rsidR="00FA1C8A" w:rsidRPr="008D1142">
        <w:rPr>
          <w:rFonts w:ascii="Times New Roman" w:hAnsi="Times New Roman" w:cs="Times New Roman"/>
          <w:sz w:val="20"/>
          <w:szCs w:val="20"/>
        </w:rPr>
        <w:t xml:space="preserve"> </w:t>
      </w:r>
      <w:r w:rsidRPr="008D1142">
        <w:rPr>
          <w:rFonts w:ascii="Times New Roman" w:hAnsi="Times New Roman" w:cs="Times New Roman"/>
          <w:sz w:val="20"/>
          <w:szCs w:val="20"/>
        </w:rPr>
        <w:t>С. </w:t>
      </w:r>
      <w:r w:rsidR="00FA1C8A" w:rsidRPr="008D1142">
        <w:rPr>
          <w:rFonts w:ascii="Times New Roman" w:hAnsi="Times New Roman" w:cs="Times New Roman"/>
          <w:sz w:val="20"/>
          <w:szCs w:val="20"/>
        </w:rPr>
        <w:t>605-613</w:t>
      </w:r>
    </w:p>
    <w:p w:rsidR="003426EE" w:rsidRPr="008D1142" w:rsidRDefault="0007133B" w:rsidP="00BB2377">
      <w:pPr>
        <w:pStyle w:val="a3"/>
        <w:numPr>
          <w:ilvl w:val="0"/>
          <w:numId w:val="4"/>
        </w:numPr>
        <w:spacing w:after="0" w:line="240" w:lineRule="auto"/>
        <w:ind w:left="0" w:firstLine="567"/>
        <w:jc w:val="both"/>
        <w:rPr>
          <w:rFonts w:ascii="Times New Roman" w:hAnsi="Times New Roman" w:cs="Times New Roman"/>
          <w:sz w:val="20"/>
          <w:szCs w:val="20"/>
        </w:rPr>
      </w:pPr>
      <w:r w:rsidRPr="008D1142">
        <w:rPr>
          <w:rFonts w:ascii="Times New Roman" w:hAnsi="Times New Roman" w:cs="Times New Roman"/>
          <w:sz w:val="20"/>
          <w:szCs w:val="20"/>
        </w:rPr>
        <w:t>Булгаков </w:t>
      </w:r>
      <w:r w:rsidR="00BB2377" w:rsidRPr="008D1142">
        <w:rPr>
          <w:rFonts w:ascii="Times New Roman" w:hAnsi="Times New Roman" w:cs="Times New Roman"/>
          <w:sz w:val="20"/>
          <w:szCs w:val="20"/>
        </w:rPr>
        <w:t>Н.</w:t>
      </w:r>
      <w:r w:rsidRPr="008D1142">
        <w:rPr>
          <w:rFonts w:ascii="Times New Roman" w:hAnsi="Times New Roman" w:cs="Times New Roman"/>
          <w:sz w:val="20"/>
          <w:szCs w:val="20"/>
        </w:rPr>
        <w:t> </w:t>
      </w:r>
      <w:r w:rsidR="00BB2377" w:rsidRPr="008D1142">
        <w:rPr>
          <w:rFonts w:ascii="Times New Roman" w:hAnsi="Times New Roman" w:cs="Times New Roman"/>
          <w:sz w:val="20"/>
          <w:szCs w:val="20"/>
        </w:rPr>
        <w:t xml:space="preserve">Г. Индикация состояния природных экосистем и нормирование факторов окружающей среды. Обзор существующих подходов // Успехи современной биологии. </w:t>
      </w:r>
      <w:r w:rsidRPr="008D1142">
        <w:rPr>
          <w:rFonts w:ascii="Times New Roman" w:hAnsi="Times New Roman" w:cs="Times New Roman"/>
          <w:sz w:val="20"/>
          <w:szCs w:val="20"/>
        </w:rPr>
        <w:t xml:space="preserve">– </w:t>
      </w:r>
      <w:r w:rsidR="00BB2377" w:rsidRPr="008D1142">
        <w:rPr>
          <w:rFonts w:ascii="Times New Roman" w:hAnsi="Times New Roman" w:cs="Times New Roman"/>
          <w:sz w:val="20"/>
          <w:szCs w:val="20"/>
        </w:rPr>
        <w:t xml:space="preserve">2002. </w:t>
      </w:r>
      <w:r w:rsidRPr="008D1142">
        <w:rPr>
          <w:rFonts w:ascii="Times New Roman" w:hAnsi="Times New Roman" w:cs="Times New Roman"/>
          <w:sz w:val="20"/>
          <w:szCs w:val="20"/>
        </w:rPr>
        <w:t>– Т. </w:t>
      </w:r>
      <w:r w:rsidR="00BB2377" w:rsidRPr="008D1142">
        <w:rPr>
          <w:rFonts w:ascii="Times New Roman" w:hAnsi="Times New Roman" w:cs="Times New Roman"/>
          <w:sz w:val="20"/>
          <w:szCs w:val="20"/>
        </w:rPr>
        <w:t>122.</w:t>
      </w:r>
      <w:r w:rsidRPr="008D1142">
        <w:rPr>
          <w:rFonts w:ascii="Times New Roman" w:hAnsi="Times New Roman" w:cs="Times New Roman"/>
          <w:sz w:val="20"/>
          <w:szCs w:val="20"/>
        </w:rPr>
        <w:t xml:space="preserve"> – </w:t>
      </w:r>
      <w:r w:rsidR="00BB2377" w:rsidRPr="008D1142">
        <w:rPr>
          <w:rFonts w:ascii="Times New Roman" w:hAnsi="Times New Roman" w:cs="Times New Roman"/>
          <w:sz w:val="20"/>
          <w:szCs w:val="20"/>
        </w:rPr>
        <w:t xml:space="preserve">№ 2. </w:t>
      </w:r>
      <w:r w:rsidRPr="008D1142">
        <w:rPr>
          <w:rFonts w:ascii="Times New Roman" w:hAnsi="Times New Roman" w:cs="Times New Roman"/>
          <w:sz w:val="20"/>
          <w:szCs w:val="20"/>
        </w:rPr>
        <w:t xml:space="preserve">– </w:t>
      </w:r>
      <w:r w:rsidR="00BB2377" w:rsidRPr="008D1142">
        <w:rPr>
          <w:rFonts w:ascii="Times New Roman" w:hAnsi="Times New Roman" w:cs="Times New Roman"/>
          <w:sz w:val="20"/>
          <w:szCs w:val="20"/>
        </w:rPr>
        <w:t xml:space="preserve">С. </w:t>
      </w:r>
      <w:r w:rsidRPr="008D1142">
        <w:rPr>
          <w:rFonts w:ascii="Times New Roman" w:hAnsi="Times New Roman" w:cs="Times New Roman"/>
          <w:sz w:val="20"/>
          <w:szCs w:val="20"/>
        </w:rPr>
        <w:t> </w:t>
      </w:r>
      <w:r w:rsidR="00BB2377" w:rsidRPr="008D1142">
        <w:rPr>
          <w:rFonts w:ascii="Times New Roman" w:hAnsi="Times New Roman" w:cs="Times New Roman"/>
          <w:sz w:val="20"/>
          <w:szCs w:val="20"/>
        </w:rPr>
        <w:t>115–135.</w:t>
      </w:r>
    </w:p>
    <w:p w:rsidR="00BB2377" w:rsidRPr="008D1142" w:rsidRDefault="00445B48" w:rsidP="00BB2377">
      <w:pPr>
        <w:pStyle w:val="a3"/>
        <w:numPr>
          <w:ilvl w:val="0"/>
          <w:numId w:val="4"/>
        </w:numPr>
        <w:spacing w:after="0" w:line="240" w:lineRule="auto"/>
        <w:ind w:left="0" w:firstLine="567"/>
        <w:jc w:val="both"/>
        <w:rPr>
          <w:rFonts w:ascii="Times New Roman" w:hAnsi="Times New Roman" w:cs="Times New Roman"/>
          <w:sz w:val="20"/>
          <w:szCs w:val="20"/>
        </w:rPr>
      </w:pPr>
      <w:r w:rsidRPr="00360E4C">
        <w:rPr>
          <w:rFonts w:ascii="Times New Roman" w:hAnsi="Times New Roman" w:cs="Times New Roman"/>
          <w:sz w:val="20"/>
          <w:szCs w:val="20"/>
          <w:lang w:val="en-US"/>
        </w:rPr>
        <w:t xml:space="preserve">Chapman PM. Sediment quality criteria from the sediment quality triad: an example // Env. Tox. </w:t>
      </w:r>
      <w:r w:rsidRPr="008D1142">
        <w:rPr>
          <w:rFonts w:ascii="Times New Roman" w:hAnsi="Times New Roman" w:cs="Times New Roman"/>
          <w:sz w:val="20"/>
          <w:szCs w:val="20"/>
        </w:rPr>
        <w:t xml:space="preserve">Chem. </w:t>
      </w:r>
      <w:r w:rsidR="0007133B" w:rsidRPr="008D1142">
        <w:rPr>
          <w:rFonts w:ascii="Times New Roman" w:hAnsi="Times New Roman" w:cs="Times New Roman"/>
          <w:sz w:val="20"/>
          <w:szCs w:val="20"/>
        </w:rPr>
        <w:t xml:space="preserve">– </w:t>
      </w:r>
      <w:r w:rsidRPr="008D1142">
        <w:rPr>
          <w:rFonts w:ascii="Times New Roman" w:hAnsi="Times New Roman" w:cs="Times New Roman"/>
          <w:sz w:val="20"/>
          <w:szCs w:val="20"/>
        </w:rPr>
        <w:t xml:space="preserve">1986. </w:t>
      </w:r>
      <w:r w:rsidR="0007133B" w:rsidRPr="008D1142">
        <w:rPr>
          <w:rFonts w:ascii="Times New Roman" w:hAnsi="Times New Roman" w:cs="Times New Roman"/>
          <w:sz w:val="20"/>
          <w:szCs w:val="20"/>
        </w:rPr>
        <w:t>– № 5. – P. </w:t>
      </w:r>
      <w:r w:rsidRPr="008D1142">
        <w:rPr>
          <w:rFonts w:ascii="Times New Roman" w:hAnsi="Times New Roman" w:cs="Times New Roman"/>
          <w:sz w:val="20"/>
          <w:szCs w:val="20"/>
        </w:rPr>
        <w:t>957–964.</w:t>
      </w:r>
    </w:p>
    <w:p w:rsidR="0007133B" w:rsidRPr="008D1142" w:rsidRDefault="0007133B" w:rsidP="0007133B">
      <w:pPr>
        <w:pStyle w:val="a3"/>
        <w:numPr>
          <w:ilvl w:val="0"/>
          <w:numId w:val="4"/>
        </w:numPr>
        <w:spacing w:after="0" w:line="240" w:lineRule="auto"/>
        <w:ind w:left="0" w:firstLine="567"/>
        <w:jc w:val="both"/>
        <w:rPr>
          <w:rFonts w:ascii="Times New Roman" w:hAnsi="Times New Roman" w:cs="Times New Roman"/>
          <w:sz w:val="20"/>
          <w:szCs w:val="20"/>
          <w:lang w:val="en-US"/>
        </w:rPr>
      </w:pPr>
      <w:r w:rsidRPr="008D1142">
        <w:rPr>
          <w:rFonts w:ascii="Times New Roman" w:hAnsi="Times New Roman" w:cs="Times New Roman"/>
          <w:sz w:val="20"/>
          <w:szCs w:val="20"/>
          <w:lang w:val="en-US"/>
        </w:rPr>
        <w:t>Chronology of the development of sediment quality assessment methods in North America / Engler R. M., Long E. R., Swartz R. C., Di Toro D. M., Ingersoll C. G., Burgess R. M., Gries T. H., Berry W. J., Burton G. A., O’Connor T. P., Chapman P. M., Field L. J., Porebski L. M.; Eds. Wenning R.J., Batley G. E., Ingersoll C.G., Moore D.W. – Pensacola, Florida: Society of Environ. Toxicol. And Chem. (SETAC). – 2005. – P. 311–344.</w:t>
      </w:r>
    </w:p>
    <w:p w:rsidR="00445B48" w:rsidRPr="008D1142" w:rsidRDefault="005165E3" w:rsidP="00BB2377">
      <w:pPr>
        <w:pStyle w:val="a3"/>
        <w:numPr>
          <w:ilvl w:val="0"/>
          <w:numId w:val="4"/>
        </w:numPr>
        <w:spacing w:after="0" w:line="240" w:lineRule="auto"/>
        <w:ind w:left="0" w:firstLine="567"/>
        <w:jc w:val="both"/>
        <w:rPr>
          <w:rFonts w:ascii="Times New Roman" w:hAnsi="Times New Roman" w:cs="Times New Roman"/>
          <w:sz w:val="20"/>
          <w:szCs w:val="20"/>
        </w:rPr>
      </w:pPr>
      <w:r w:rsidRPr="008D1142">
        <w:rPr>
          <w:rFonts w:ascii="Times New Roman" w:hAnsi="Times New Roman" w:cs="Times New Roman"/>
          <w:sz w:val="20"/>
          <w:szCs w:val="20"/>
        </w:rPr>
        <w:t>Фрумин Г.</w:t>
      </w:r>
      <w:r w:rsidR="008D1142" w:rsidRPr="008D1142">
        <w:rPr>
          <w:rFonts w:ascii="Times New Roman" w:hAnsi="Times New Roman" w:cs="Times New Roman"/>
          <w:sz w:val="20"/>
          <w:szCs w:val="20"/>
        </w:rPr>
        <w:t> </w:t>
      </w:r>
      <w:r w:rsidRPr="008D1142">
        <w:rPr>
          <w:rFonts w:ascii="Times New Roman" w:hAnsi="Times New Roman" w:cs="Times New Roman"/>
          <w:sz w:val="20"/>
          <w:szCs w:val="20"/>
        </w:rPr>
        <w:t>Т., Бовыкин И.</w:t>
      </w:r>
      <w:r w:rsidR="008D1142" w:rsidRPr="008D1142">
        <w:rPr>
          <w:rFonts w:ascii="Times New Roman" w:hAnsi="Times New Roman" w:cs="Times New Roman"/>
          <w:sz w:val="20"/>
          <w:szCs w:val="20"/>
        </w:rPr>
        <w:t> </w:t>
      </w:r>
      <w:r w:rsidRPr="008D1142">
        <w:rPr>
          <w:rFonts w:ascii="Times New Roman" w:hAnsi="Times New Roman" w:cs="Times New Roman"/>
          <w:sz w:val="20"/>
          <w:szCs w:val="20"/>
        </w:rPr>
        <w:t>В., Григорьев А.</w:t>
      </w:r>
      <w:r w:rsidR="008D1142" w:rsidRPr="008D1142">
        <w:rPr>
          <w:rFonts w:ascii="Times New Roman" w:hAnsi="Times New Roman" w:cs="Times New Roman"/>
          <w:sz w:val="20"/>
          <w:szCs w:val="20"/>
        </w:rPr>
        <w:t> </w:t>
      </w:r>
      <w:r w:rsidRPr="008D1142">
        <w:rPr>
          <w:rFonts w:ascii="Times New Roman" w:hAnsi="Times New Roman" w:cs="Times New Roman"/>
          <w:sz w:val="20"/>
          <w:szCs w:val="20"/>
        </w:rPr>
        <w:t>С., Румянцев А.</w:t>
      </w:r>
      <w:r w:rsidR="008D1142" w:rsidRPr="008D1142">
        <w:rPr>
          <w:rFonts w:ascii="Times New Roman" w:hAnsi="Times New Roman" w:cs="Times New Roman"/>
          <w:sz w:val="20"/>
          <w:szCs w:val="20"/>
        </w:rPr>
        <w:t> </w:t>
      </w:r>
      <w:r w:rsidRPr="008D1142">
        <w:rPr>
          <w:rFonts w:ascii="Times New Roman" w:hAnsi="Times New Roman" w:cs="Times New Roman"/>
          <w:sz w:val="20"/>
          <w:szCs w:val="20"/>
        </w:rPr>
        <w:t>О., Трапезников Ю.</w:t>
      </w:r>
      <w:r w:rsidR="008D1142" w:rsidRPr="008D1142">
        <w:rPr>
          <w:rFonts w:ascii="Times New Roman" w:hAnsi="Times New Roman" w:cs="Times New Roman"/>
          <w:sz w:val="20"/>
          <w:szCs w:val="20"/>
        </w:rPr>
        <w:t> </w:t>
      </w:r>
      <w:r w:rsidRPr="008D1142">
        <w:rPr>
          <w:rFonts w:ascii="Times New Roman" w:hAnsi="Times New Roman" w:cs="Times New Roman"/>
          <w:sz w:val="20"/>
          <w:szCs w:val="20"/>
        </w:rPr>
        <w:t>А., Черных О.</w:t>
      </w:r>
      <w:r w:rsidR="008D1142" w:rsidRPr="008D1142">
        <w:rPr>
          <w:rFonts w:ascii="Times New Roman" w:hAnsi="Times New Roman" w:cs="Times New Roman"/>
          <w:sz w:val="20"/>
          <w:szCs w:val="20"/>
        </w:rPr>
        <w:t> </w:t>
      </w:r>
      <w:r w:rsidRPr="008D1142">
        <w:rPr>
          <w:rFonts w:ascii="Times New Roman" w:hAnsi="Times New Roman" w:cs="Times New Roman"/>
          <w:sz w:val="20"/>
          <w:szCs w:val="20"/>
        </w:rPr>
        <w:t xml:space="preserve">А. </w:t>
      </w:r>
      <w:r w:rsidR="008D1142" w:rsidRPr="008D1142">
        <w:rPr>
          <w:rFonts w:ascii="Times New Roman" w:hAnsi="Times New Roman" w:cs="Times New Roman"/>
          <w:sz w:val="20"/>
          <w:szCs w:val="20"/>
        </w:rPr>
        <w:t>Разработка нового подхода к регламентированию поступления тяжелых металлов в крупные пресноводные водоемы</w:t>
      </w:r>
      <w:r w:rsidRPr="008D1142">
        <w:rPr>
          <w:rFonts w:ascii="Times New Roman" w:hAnsi="Times New Roman" w:cs="Times New Roman"/>
          <w:sz w:val="20"/>
          <w:szCs w:val="20"/>
        </w:rPr>
        <w:t xml:space="preserve"> /</w:t>
      </w:r>
      <w:r w:rsidR="008D1142" w:rsidRPr="008D1142">
        <w:rPr>
          <w:rFonts w:ascii="Times New Roman" w:hAnsi="Times New Roman" w:cs="Times New Roman"/>
          <w:sz w:val="20"/>
          <w:szCs w:val="20"/>
        </w:rPr>
        <w:t>/ Информационный бюллетень РФФИ. – 1997. –</w:t>
      </w:r>
      <w:r w:rsidRPr="008D1142">
        <w:rPr>
          <w:rFonts w:ascii="Times New Roman" w:hAnsi="Times New Roman" w:cs="Times New Roman"/>
          <w:sz w:val="20"/>
          <w:szCs w:val="20"/>
        </w:rPr>
        <w:t xml:space="preserve"> </w:t>
      </w:r>
      <w:r w:rsidR="008D1142" w:rsidRPr="008D1142">
        <w:rPr>
          <w:rFonts w:ascii="Times New Roman" w:hAnsi="Times New Roman" w:cs="Times New Roman"/>
          <w:sz w:val="20"/>
          <w:szCs w:val="20"/>
        </w:rPr>
        <w:t>№5</w:t>
      </w:r>
    </w:p>
    <w:p w:rsidR="005165E3" w:rsidRPr="008D1142" w:rsidRDefault="008D1142" w:rsidP="00BB2377">
      <w:pPr>
        <w:pStyle w:val="a3"/>
        <w:numPr>
          <w:ilvl w:val="0"/>
          <w:numId w:val="4"/>
        </w:numPr>
        <w:spacing w:after="0" w:line="240" w:lineRule="auto"/>
        <w:ind w:left="0" w:firstLine="567"/>
        <w:jc w:val="both"/>
        <w:rPr>
          <w:rFonts w:ascii="Times New Roman" w:hAnsi="Times New Roman" w:cs="Times New Roman"/>
          <w:sz w:val="20"/>
          <w:szCs w:val="20"/>
        </w:rPr>
      </w:pPr>
      <w:r w:rsidRPr="008D1142">
        <w:rPr>
          <w:rFonts w:ascii="Times New Roman" w:hAnsi="Times New Roman" w:cs="Times New Roman"/>
          <w:sz w:val="20"/>
          <w:szCs w:val="20"/>
        </w:rPr>
        <w:t>Михайлова </w:t>
      </w:r>
      <w:r w:rsidR="005165E3" w:rsidRPr="008D1142">
        <w:rPr>
          <w:rFonts w:ascii="Times New Roman" w:hAnsi="Times New Roman" w:cs="Times New Roman"/>
          <w:sz w:val="20"/>
          <w:szCs w:val="20"/>
        </w:rPr>
        <w:t>Л.</w:t>
      </w:r>
      <w:r w:rsidRPr="008D1142">
        <w:rPr>
          <w:rFonts w:ascii="Times New Roman" w:hAnsi="Times New Roman" w:cs="Times New Roman"/>
          <w:sz w:val="20"/>
          <w:szCs w:val="20"/>
        </w:rPr>
        <w:t> В., Исаченко-Боме </w:t>
      </w:r>
      <w:r w:rsidR="005165E3" w:rsidRPr="008D1142">
        <w:rPr>
          <w:rFonts w:ascii="Times New Roman" w:hAnsi="Times New Roman" w:cs="Times New Roman"/>
          <w:sz w:val="20"/>
          <w:szCs w:val="20"/>
        </w:rPr>
        <w:t>Е.</w:t>
      </w:r>
      <w:r w:rsidRPr="008D1142">
        <w:rPr>
          <w:rFonts w:ascii="Times New Roman" w:hAnsi="Times New Roman" w:cs="Times New Roman"/>
          <w:sz w:val="20"/>
          <w:szCs w:val="20"/>
        </w:rPr>
        <w:t> </w:t>
      </w:r>
      <w:r w:rsidR="005165E3" w:rsidRPr="008D1142">
        <w:rPr>
          <w:rFonts w:ascii="Times New Roman" w:hAnsi="Times New Roman" w:cs="Times New Roman"/>
          <w:sz w:val="20"/>
          <w:szCs w:val="20"/>
        </w:rPr>
        <w:t xml:space="preserve">А. Разработка и апробация норматива содержания нефти в донных отложениях поверхностных водных объектов // Вод. ресурсы. 2012. </w:t>
      </w:r>
      <w:r w:rsidRPr="008D1142">
        <w:rPr>
          <w:rFonts w:ascii="Times New Roman" w:hAnsi="Times New Roman" w:cs="Times New Roman"/>
          <w:sz w:val="20"/>
          <w:szCs w:val="20"/>
        </w:rPr>
        <w:t>– Т. </w:t>
      </w:r>
      <w:r w:rsidR="005165E3" w:rsidRPr="008D1142">
        <w:rPr>
          <w:rFonts w:ascii="Times New Roman" w:hAnsi="Times New Roman" w:cs="Times New Roman"/>
          <w:sz w:val="20"/>
          <w:szCs w:val="20"/>
        </w:rPr>
        <w:t xml:space="preserve">39. </w:t>
      </w:r>
      <w:r w:rsidRPr="008D1142">
        <w:rPr>
          <w:rFonts w:ascii="Times New Roman" w:hAnsi="Times New Roman" w:cs="Times New Roman"/>
          <w:sz w:val="20"/>
          <w:szCs w:val="20"/>
        </w:rPr>
        <w:t>– №</w:t>
      </w:r>
      <w:r w:rsidR="005165E3" w:rsidRPr="008D1142">
        <w:rPr>
          <w:rFonts w:ascii="Times New Roman" w:hAnsi="Times New Roman" w:cs="Times New Roman"/>
          <w:sz w:val="20"/>
          <w:szCs w:val="20"/>
        </w:rPr>
        <w:t xml:space="preserve">5. </w:t>
      </w:r>
      <w:r w:rsidRPr="008D1142">
        <w:rPr>
          <w:rFonts w:ascii="Times New Roman" w:hAnsi="Times New Roman" w:cs="Times New Roman"/>
          <w:sz w:val="20"/>
          <w:szCs w:val="20"/>
        </w:rPr>
        <w:t>– С. 530-</w:t>
      </w:r>
      <w:r w:rsidR="005165E3" w:rsidRPr="008D1142">
        <w:rPr>
          <w:rFonts w:ascii="Times New Roman" w:hAnsi="Times New Roman" w:cs="Times New Roman"/>
          <w:sz w:val="20"/>
          <w:szCs w:val="20"/>
        </w:rPr>
        <w:t>536.</w:t>
      </w:r>
    </w:p>
    <w:p w:rsidR="005165E3" w:rsidRPr="008D1142" w:rsidRDefault="005165E3" w:rsidP="00BB2377">
      <w:pPr>
        <w:pStyle w:val="a3"/>
        <w:numPr>
          <w:ilvl w:val="0"/>
          <w:numId w:val="4"/>
        </w:numPr>
        <w:spacing w:after="0" w:line="240" w:lineRule="auto"/>
        <w:ind w:left="0" w:firstLine="567"/>
        <w:jc w:val="both"/>
        <w:rPr>
          <w:rFonts w:ascii="Times New Roman" w:hAnsi="Times New Roman" w:cs="Times New Roman"/>
          <w:sz w:val="20"/>
          <w:szCs w:val="20"/>
        </w:rPr>
      </w:pPr>
      <w:r w:rsidRPr="008D1142">
        <w:rPr>
          <w:rFonts w:ascii="Times New Roman" w:hAnsi="Times New Roman" w:cs="Times New Roman"/>
          <w:sz w:val="20"/>
          <w:szCs w:val="20"/>
        </w:rPr>
        <w:t xml:space="preserve">Свод правил </w:t>
      </w:r>
      <w:r w:rsidR="00F45BEF">
        <w:rPr>
          <w:rFonts w:ascii="Times New Roman" w:hAnsi="Times New Roman" w:cs="Times New Roman"/>
          <w:sz w:val="20"/>
          <w:szCs w:val="20"/>
        </w:rPr>
        <w:t>«</w:t>
      </w:r>
      <w:r w:rsidRPr="008D1142">
        <w:rPr>
          <w:rFonts w:ascii="Times New Roman" w:hAnsi="Times New Roman" w:cs="Times New Roman"/>
          <w:sz w:val="20"/>
          <w:szCs w:val="20"/>
        </w:rPr>
        <w:t>Инженерно-экологические изыскания для строительства</w:t>
      </w:r>
      <w:r w:rsidR="00F45BEF">
        <w:rPr>
          <w:rFonts w:ascii="Times New Roman" w:hAnsi="Times New Roman" w:cs="Times New Roman"/>
          <w:sz w:val="20"/>
          <w:szCs w:val="20"/>
        </w:rPr>
        <w:t>»</w:t>
      </w:r>
      <w:r w:rsidRPr="008D1142">
        <w:rPr>
          <w:rFonts w:ascii="Times New Roman" w:hAnsi="Times New Roman" w:cs="Times New Roman"/>
          <w:sz w:val="20"/>
          <w:szCs w:val="20"/>
        </w:rPr>
        <w:t xml:space="preserve"> (СП 11-102-97) </w:t>
      </w:r>
      <w:r w:rsidR="008D1142" w:rsidRPr="008D1142">
        <w:rPr>
          <w:rFonts w:ascii="Times New Roman" w:hAnsi="Times New Roman" w:cs="Times New Roman"/>
          <w:sz w:val="20"/>
          <w:szCs w:val="20"/>
        </w:rPr>
        <w:t xml:space="preserve">– </w:t>
      </w:r>
      <w:r w:rsidRPr="008D1142">
        <w:rPr>
          <w:rFonts w:ascii="Times New Roman" w:hAnsi="Times New Roman" w:cs="Times New Roman"/>
          <w:sz w:val="20"/>
          <w:szCs w:val="20"/>
        </w:rPr>
        <w:t>М.: ПНИИИС Госстроя России, 1997</w:t>
      </w:r>
      <w:r w:rsidR="00F45BEF">
        <w:rPr>
          <w:rFonts w:ascii="Times New Roman" w:hAnsi="Times New Roman" w:cs="Times New Roman"/>
          <w:sz w:val="20"/>
          <w:szCs w:val="20"/>
        </w:rPr>
        <w:t>. – 41 с.</w:t>
      </w:r>
    </w:p>
    <w:p w:rsidR="005165E3" w:rsidRPr="008D1142" w:rsidRDefault="005165E3" w:rsidP="005165E3">
      <w:pPr>
        <w:pStyle w:val="a3"/>
        <w:numPr>
          <w:ilvl w:val="0"/>
          <w:numId w:val="4"/>
        </w:numPr>
        <w:spacing w:after="0" w:line="240" w:lineRule="auto"/>
        <w:ind w:left="0" w:firstLine="567"/>
        <w:jc w:val="both"/>
        <w:rPr>
          <w:rFonts w:ascii="Times New Roman" w:hAnsi="Times New Roman" w:cs="Times New Roman"/>
          <w:sz w:val="20"/>
          <w:szCs w:val="20"/>
        </w:rPr>
      </w:pPr>
      <w:r w:rsidRPr="008D1142">
        <w:rPr>
          <w:rFonts w:ascii="Times New Roman" w:hAnsi="Times New Roman" w:cs="Times New Roman"/>
          <w:sz w:val="20"/>
          <w:szCs w:val="20"/>
        </w:rPr>
        <w:t>Геохимия окружающей среды / Сает Ю. Е., Ревич Б. А., Янин Е. П. и др. – М.: Недра, 1990. – 335с.: ИЛ. – ISBN 5-247-01127-9</w:t>
      </w:r>
    </w:p>
    <w:p w:rsidR="005165E3" w:rsidRPr="008D1142" w:rsidRDefault="0060189A" w:rsidP="00BB2377">
      <w:pPr>
        <w:pStyle w:val="a3"/>
        <w:numPr>
          <w:ilvl w:val="0"/>
          <w:numId w:val="4"/>
        </w:numPr>
        <w:spacing w:after="0" w:line="240" w:lineRule="auto"/>
        <w:ind w:left="0" w:firstLine="567"/>
        <w:jc w:val="both"/>
        <w:rPr>
          <w:rFonts w:ascii="Times New Roman" w:hAnsi="Times New Roman" w:cs="Times New Roman"/>
          <w:sz w:val="20"/>
          <w:szCs w:val="20"/>
        </w:rPr>
      </w:pPr>
      <w:r w:rsidRPr="008D1142">
        <w:rPr>
          <w:rFonts w:ascii="Times New Roman" w:hAnsi="Times New Roman" w:cs="Times New Roman"/>
          <w:sz w:val="20"/>
          <w:szCs w:val="20"/>
        </w:rPr>
        <w:t>Богданов Н. А. Анализ информативности интегральных показателей химического загрязнения почв при оценке состояния территорий / Н. А. Богданов // Гигиена и санитария. – 2012. – №1. С. 10-13.</w:t>
      </w:r>
    </w:p>
    <w:p w:rsidR="006970BB" w:rsidRPr="008D1142" w:rsidRDefault="006970BB" w:rsidP="00BB2377">
      <w:pPr>
        <w:pStyle w:val="a3"/>
        <w:numPr>
          <w:ilvl w:val="0"/>
          <w:numId w:val="4"/>
        </w:numPr>
        <w:spacing w:after="0" w:line="240" w:lineRule="auto"/>
        <w:ind w:left="0" w:firstLine="567"/>
        <w:jc w:val="both"/>
        <w:rPr>
          <w:rFonts w:ascii="Times New Roman" w:hAnsi="Times New Roman" w:cs="Times New Roman"/>
          <w:sz w:val="20"/>
          <w:szCs w:val="20"/>
        </w:rPr>
      </w:pPr>
      <w:r w:rsidRPr="008D1142">
        <w:rPr>
          <w:rFonts w:ascii="Times New Roman" w:hAnsi="Times New Roman" w:cs="Times New Roman"/>
          <w:sz w:val="20"/>
          <w:szCs w:val="20"/>
        </w:rPr>
        <w:t>Математические методы в экологических и географических исследованиях: Учеб. пособие для студ. вузов / Ю. Г. Пузаченко. – М.: Издательский ц</w:t>
      </w:r>
      <w:r w:rsidR="00B01921">
        <w:rPr>
          <w:rFonts w:ascii="Times New Roman" w:hAnsi="Times New Roman" w:cs="Times New Roman"/>
          <w:sz w:val="20"/>
          <w:szCs w:val="20"/>
        </w:rPr>
        <w:t>ентр «Академия», 2004. – 416с.</w:t>
      </w:r>
      <w:r w:rsidR="00B01921">
        <w:rPr>
          <w:rFonts w:ascii="Times New Roman" w:hAnsi="Times New Roman" w:cs="Times New Roman"/>
          <w:sz w:val="20"/>
          <w:szCs w:val="20"/>
        </w:rPr>
        <w:br/>
      </w:r>
      <w:r w:rsidRPr="008D1142">
        <w:rPr>
          <w:rFonts w:ascii="Times New Roman" w:hAnsi="Times New Roman" w:cs="Times New Roman"/>
          <w:sz w:val="20"/>
          <w:szCs w:val="20"/>
          <w:lang w:val="en-US"/>
        </w:rPr>
        <w:t>ISBN</w:t>
      </w:r>
      <w:r w:rsidRPr="008D1142">
        <w:rPr>
          <w:rFonts w:ascii="Times New Roman" w:hAnsi="Times New Roman" w:cs="Times New Roman"/>
          <w:sz w:val="20"/>
          <w:szCs w:val="20"/>
        </w:rPr>
        <w:t xml:space="preserve"> 5-7695-1348-9</w:t>
      </w:r>
    </w:p>
    <w:p w:rsidR="00AE4108" w:rsidRPr="008D1142" w:rsidRDefault="00AE4108" w:rsidP="00AE4108">
      <w:pPr>
        <w:pStyle w:val="a3"/>
        <w:numPr>
          <w:ilvl w:val="0"/>
          <w:numId w:val="4"/>
        </w:numPr>
        <w:spacing w:after="0" w:line="240" w:lineRule="auto"/>
        <w:ind w:left="0" w:firstLine="567"/>
        <w:jc w:val="both"/>
        <w:rPr>
          <w:rFonts w:ascii="Times New Roman" w:hAnsi="Times New Roman" w:cs="Times New Roman"/>
          <w:sz w:val="20"/>
          <w:szCs w:val="20"/>
        </w:rPr>
      </w:pPr>
      <w:r w:rsidRPr="008D1142">
        <w:rPr>
          <w:rFonts w:ascii="Times New Roman" w:hAnsi="Times New Roman" w:cs="Times New Roman"/>
          <w:sz w:val="20"/>
          <w:szCs w:val="20"/>
        </w:rPr>
        <w:t>Математические методы в географии: пособие для студентов геогр. фак. / Н. К. Чертко, А. А. Карпиченко. – Минск: БГУ, 2008.</w:t>
      </w:r>
      <w:r w:rsidR="006970BB" w:rsidRPr="008D1142">
        <w:rPr>
          <w:rFonts w:ascii="Times New Roman" w:hAnsi="Times New Roman" w:cs="Times New Roman"/>
          <w:sz w:val="20"/>
          <w:szCs w:val="20"/>
          <w:lang w:val="en-US"/>
        </w:rPr>
        <w:t> </w:t>
      </w:r>
      <w:r w:rsidRPr="008D1142">
        <w:rPr>
          <w:rFonts w:ascii="Times New Roman" w:hAnsi="Times New Roman" w:cs="Times New Roman"/>
          <w:sz w:val="20"/>
          <w:szCs w:val="20"/>
        </w:rPr>
        <w:t xml:space="preserve">– </w:t>
      </w:r>
      <w:r w:rsidR="006970BB" w:rsidRPr="008D1142">
        <w:rPr>
          <w:rFonts w:ascii="Times New Roman" w:hAnsi="Times New Roman" w:cs="Times New Roman"/>
          <w:sz w:val="20"/>
          <w:szCs w:val="20"/>
        </w:rPr>
        <w:t>202</w:t>
      </w:r>
      <w:r w:rsidR="006970BB" w:rsidRPr="008D1142">
        <w:rPr>
          <w:rFonts w:ascii="Times New Roman" w:hAnsi="Times New Roman" w:cs="Times New Roman"/>
          <w:sz w:val="20"/>
          <w:szCs w:val="20"/>
          <w:lang w:val="en-US"/>
        </w:rPr>
        <w:t> </w:t>
      </w:r>
      <w:r w:rsidRPr="008D1142">
        <w:rPr>
          <w:rFonts w:ascii="Times New Roman" w:hAnsi="Times New Roman" w:cs="Times New Roman"/>
          <w:sz w:val="20"/>
          <w:szCs w:val="20"/>
        </w:rPr>
        <w:t>с.</w:t>
      </w:r>
    </w:p>
    <w:p w:rsidR="007E1D93" w:rsidRDefault="007E1D93" w:rsidP="007E1D93">
      <w:pPr>
        <w:pStyle w:val="a3"/>
        <w:numPr>
          <w:ilvl w:val="0"/>
          <w:numId w:val="4"/>
        </w:numPr>
        <w:spacing w:after="0" w:line="240" w:lineRule="auto"/>
        <w:ind w:left="0" w:firstLine="567"/>
        <w:jc w:val="both"/>
        <w:rPr>
          <w:rFonts w:ascii="Times New Roman" w:hAnsi="Times New Roman" w:cs="Times New Roman"/>
          <w:sz w:val="20"/>
          <w:szCs w:val="20"/>
          <w:lang w:val="en-US"/>
        </w:rPr>
      </w:pPr>
      <w:r w:rsidRPr="007E1D93">
        <w:rPr>
          <w:rFonts w:ascii="Times New Roman" w:hAnsi="Times New Roman" w:cs="Times New Roman"/>
          <w:sz w:val="20"/>
          <w:szCs w:val="20"/>
          <w:lang w:val="en-US"/>
        </w:rPr>
        <w:lastRenderedPageBreak/>
        <w:t>Mann H. B., Whitney D. R. On a test of whether one of two random variables is stochastically larger than the other. // Annals of Mathematical Stat</w:t>
      </w:r>
      <w:r w:rsidR="008D1142" w:rsidRPr="008D1142">
        <w:rPr>
          <w:rFonts w:ascii="Times New Roman" w:hAnsi="Times New Roman" w:cs="Times New Roman"/>
          <w:sz w:val="20"/>
          <w:szCs w:val="20"/>
          <w:lang w:val="en-US"/>
        </w:rPr>
        <w:t>istics. – 1947. – № 18. – P. 50-</w:t>
      </w:r>
      <w:r w:rsidRPr="007E1D93">
        <w:rPr>
          <w:rFonts w:ascii="Times New Roman" w:hAnsi="Times New Roman" w:cs="Times New Roman"/>
          <w:sz w:val="20"/>
          <w:szCs w:val="20"/>
          <w:lang w:val="en-US"/>
        </w:rPr>
        <w:t>60.</w:t>
      </w:r>
    </w:p>
    <w:p w:rsidR="009C183E" w:rsidRPr="00342D41" w:rsidRDefault="009C183E" w:rsidP="00833247">
      <w:pPr>
        <w:spacing w:after="0" w:line="240" w:lineRule="auto"/>
        <w:ind w:firstLine="567"/>
        <w:jc w:val="center"/>
        <w:rPr>
          <w:rFonts w:ascii="Times New Roman" w:hAnsi="Times New Roman" w:cs="Times New Roman"/>
          <w:b/>
          <w:sz w:val="24"/>
          <w:szCs w:val="24"/>
          <w:lang w:val="en-US"/>
        </w:rPr>
      </w:pPr>
    </w:p>
    <w:p w:rsidR="00833247" w:rsidRDefault="00833247" w:rsidP="00833247">
      <w:pPr>
        <w:spacing w:after="0" w:line="24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A. Terekhov</w:t>
      </w:r>
      <w:r w:rsidR="009166A9">
        <w:rPr>
          <w:rFonts w:ascii="Times New Roman" w:hAnsi="Times New Roman" w:cs="Times New Roman"/>
          <w:b/>
          <w:sz w:val="24"/>
          <w:szCs w:val="24"/>
          <w:lang w:val="en-US"/>
        </w:rPr>
        <w:t xml:space="preserve">, </w:t>
      </w:r>
      <w:r w:rsidR="00F84D7C">
        <w:rPr>
          <w:rFonts w:ascii="Times New Roman" w:hAnsi="Times New Roman" w:cs="Times New Roman"/>
          <w:b/>
          <w:sz w:val="24"/>
          <w:szCs w:val="24"/>
          <w:lang w:val="en-US"/>
        </w:rPr>
        <w:t>T. Sapelko</w:t>
      </w:r>
      <w:r w:rsidR="009166A9">
        <w:rPr>
          <w:rFonts w:ascii="Times New Roman" w:hAnsi="Times New Roman" w:cs="Times New Roman"/>
          <w:b/>
          <w:sz w:val="24"/>
          <w:szCs w:val="24"/>
          <w:lang w:val="en-US"/>
        </w:rPr>
        <w:t xml:space="preserve">, </w:t>
      </w:r>
      <w:r w:rsidR="000F7A86">
        <w:rPr>
          <w:rFonts w:ascii="Times New Roman" w:hAnsi="Times New Roman" w:cs="Times New Roman"/>
          <w:b/>
          <w:sz w:val="24"/>
          <w:szCs w:val="24"/>
          <w:lang w:val="en-US"/>
        </w:rPr>
        <w:t xml:space="preserve">M. Guseva, </w:t>
      </w:r>
      <w:r w:rsidR="00F84D7C">
        <w:rPr>
          <w:rFonts w:ascii="Times New Roman" w:hAnsi="Times New Roman" w:cs="Times New Roman"/>
          <w:b/>
          <w:sz w:val="24"/>
          <w:szCs w:val="24"/>
          <w:lang w:val="en-US"/>
        </w:rPr>
        <w:t xml:space="preserve">D. Kuznetsov, </w:t>
      </w:r>
      <w:r w:rsidR="000F7A86">
        <w:rPr>
          <w:rFonts w:ascii="Times New Roman" w:hAnsi="Times New Roman" w:cs="Times New Roman"/>
          <w:b/>
          <w:sz w:val="24"/>
          <w:szCs w:val="24"/>
          <w:lang w:val="en-US"/>
        </w:rPr>
        <w:t xml:space="preserve">and </w:t>
      </w:r>
      <w:r w:rsidR="00F84D7C">
        <w:rPr>
          <w:rFonts w:ascii="Times New Roman" w:hAnsi="Times New Roman" w:cs="Times New Roman"/>
          <w:b/>
          <w:sz w:val="24"/>
          <w:szCs w:val="24"/>
          <w:lang w:val="en-US"/>
        </w:rPr>
        <w:t xml:space="preserve">A. Ludikova </w:t>
      </w:r>
    </w:p>
    <w:p w:rsidR="00833247" w:rsidRPr="00F84D7C" w:rsidRDefault="00F84D7C" w:rsidP="00833247">
      <w:pPr>
        <w:spacing w:after="0" w:line="24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 technique for defining anthropogenic influence on chemical elements concentrations in lake sediments during the industrial period. </w:t>
      </w:r>
    </w:p>
    <w:p w:rsidR="00000AE7" w:rsidRPr="00D00A8B" w:rsidRDefault="00833247" w:rsidP="00833247">
      <w:pPr>
        <w:spacing w:after="0" w:line="24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Abstract. </w:t>
      </w:r>
      <w:r w:rsidR="00D00A8B">
        <w:rPr>
          <w:rFonts w:ascii="Times New Roman" w:hAnsi="Times New Roman" w:cs="Times New Roman"/>
          <w:i/>
          <w:iCs/>
          <w:sz w:val="20"/>
          <w:szCs w:val="20"/>
          <w:lang w:val="en-US"/>
        </w:rPr>
        <w:t>A</w:t>
      </w:r>
      <w:r w:rsidR="00D00A8B" w:rsidRPr="00D00A8B">
        <w:rPr>
          <w:rFonts w:ascii="Times New Roman" w:hAnsi="Times New Roman" w:cs="Times New Roman"/>
          <w:i/>
          <w:iCs/>
          <w:sz w:val="20"/>
          <w:szCs w:val="20"/>
          <w:lang w:val="en-US"/>
        </w:rPr>
        <w:t>n algorithm for computing of statistically meaningful changes in sedimentation is shown</w:t>
      </w:r>
      <w:r w:rsidR="00D00A8B">
        <w:rPr>
          <w:rFonts w:ascii="Times New Roman" w:hAnsi="Times New Roman" w:cs="Times New Roman"/>
          <w:i/>
          <w:iCs/>
          <w:sz w:val="20"/>
          <w:szCs w:val="20"/>
          <w:lang w:val="en-US"/>
        </w:rPr>
        <w:t>, using</w:t>
      </w:r>
      <w:r w:rsidR="00000AE7" w:rsidRPr="00D00A8B">
        <w:rPr>
          <w:rFonts w:ascii="Times New Roman" w:hAnsi="Times New Roman" w:cs="Times New Roman"/>
          <w:i/>
          <w:iCs/>
          <w:sz w:val="20"/>
          <w:szCs w:val="20"/>
          <w:lang w:val="en-US"/>
        </w:rPr>
        <w:t xml:space="preserve"> </w:t>
      </w:r>
      <w:r w:rsidR="00D00A8B">
        <w:rPr>
          <w:rFonts w:ascii="Times New Roman" w:hAnsi="Times New Roman" w:cs="Times New Roman"/>
          <w:i/>
          <w:iCs/>
          <w:sz w:val="20"/>
          <w:szCs w:val="20"/>
          <w:lang w:val="en-US"/>
        </w:rPr>
        <w:t>an</w:t>
      </w:r>
      <w:r w:rsidR="00000AE7" w:rsidRPr="00D00A8B">
        <w:rPr>
          <w:rFonts w:ascii="Times New Roman" w:hAnsi="Times New Roman" w:cs="Times New Roman"/>
          <w:i/>
          <w:iCs/>
          <w:sz w:val="20"/>
          <w:szCs w:val="20"/>
          <w:lang w:val="en-US"/>
        </w:rPr>
        <w:t xml:space="preserve"> example </w:t>
      </w:r>
      <w:r w:rsidR="00D00A8B">
        <w:rPr>
          <w:rFonts w:ascii="Times New Roman" w:hAnsi="Times New Roman" w:cs="Times New Roman"/>
          <w:i/>
          <w:iCs/>
          <w:sz w:val="20"/>
          <w:szCs w:val="20"/>
          <w:lang w:val="en-US"/>
        </w:rPr>
        <w:t xml:space="preserve">of </w:t>
      </w:r>
      <w:r w:rsidR="00D00A8B" w:rsidRPr="00D00A8B">
        <w:rPr>
          <w:rFonts w:ascii="Times New Roman" w:hAnsi="Times New Roman" w:cs="Times New Roman"/>
          <w:i/>
          <w:iCs/>
          <w:sz w:val="20"/>
          <w:szCs w:val="20"/>
          <w:lang w:val="en-US"/>
        </w:rPr>
        <w:t>bottom</w:t>
      </w:r>
      <w:r w:rsidR="00000AE7" w:rsidRPr="00D00A8B">
        <w:rPr>
          <w:rFonts w:ascii="Times New Roman" w:hAnsi="Times New Roman" w:cs="Times New Roman"/>
          <w:i/>
          <w:iCs/>
          <w:sz w:val="20"/>
          <w:szCs w:val="20"/>
          <w:lang w:val="en-US"/>
        </w:rPr>
        <w:t xml:space="preserve"> sediment cores obtained from two </w:t>
      </w:r>
      <w:r w:rsidR="00D00A8B" w:rsidRPr="00D00A8B">
        <w:rPr>
          <w:rFonts w:ascii="Times New Roman" w:hAnsi="Times New Roman" w:cs="Times New Roman"/>
          <w:i/>
          <w:iCs/>
          <w:sz w:val="20"/>
          <w:szCs w:val="20"/>
          <w:lang w:val="en-US"/>
        </w:rPr>
        <w:t>lake</w:t>
      </w:r>
      <w:r w:rsidR="00000AE7" w:rsidRPr="00D00A8B">
        <w:rPr>
          <w:rFonts w:ascii="Times New Roman" w:hAnsi="Times New Roman" w:cs="Times New Roman"/>
          <w:i/>
          <w:iCs/>
          <w:sz w:val="20"/>
          <w:szCs w:val="20"/>
          <w:lang w:val="en-US"/>
        </w:rPr>
        <w:t>s</w:t>
      </w:r>
      <w:r w:rsidR="00D00A8B">
        <w:rPr>
          <w:rFonts w:ascii="Times New Roman" w:hAnsi="Times New Roman" w:cs="Times New Roman"/>
          <w:i/>
          <w:iCs/>
          <w:sz w:val="20"/>
          <w:szCs w:val="20"/>
          <w:lang w:val="en-US"/>
        </w:rPr>
        <w:t xml:space="preserve"> </w:t>
      </w:r>
      <w:r w:rsidR="00D00A8B" w:rsidRPr="00D00A8B">
        <w:rPr>
          <w:rFonts w:ascii="Times New Roman" w:hAnsi="Times New Roman" w:cs="Times New Roman"/>
          <w:i/>
          <w:iCs/>
          <w:sz w:val="20"/>
          <w:szCs w:val="20"/>
          <w:lang w:val="en-US"/>
        </w:rPr>
        <w:t>(Verkhnee Suzdalskoe and Srednee Suzdalskoe</w:t>
      </w:r>
      <w:r w:rsidR="00D00A8B">
        <w:rPr>
          <w:rFonts w:ascii="Times New Roman" w:hAnsi="Times New Roman" w:cs="Times New Roman"/>
          <w:i/>
          <w:iCs/>
          <w:sz w:val="20"/>
          <w:szCs w:val="20"/>
          <w:lang w:val="en-US"/>
        </w:rPr>
        <w:t>)</w:t>
      </w:r>
      <w:r w:rsidR="00000AE7" w:rsidRPr="00D00A8B">
        <w:rPr>
          <w:rFonts w:ascii="Times New Roman" w:hAnsi="Times New Roman" w:cs="Times New Roman"/>
          <w:i/>
          <w:iCs/>
          <w:sz w:val="20"/>
          <w:szCs w:val="20"/>
          <w:lang w:val="en-US"/>
        </w:rPr>
        <w:t>, located within urban area of Sa</w:t>
      </w:r>
      <w:r w:rsidR="00D00A8B" w:rsidRPr="00D00A8B">
        <w:rPr>
          <w:rFonts w:ascii="Times New Roman" w:hAnsi="Times New Roman" w:cs="Times New Roman"/>
          <w:i/>
          <w:iCs/>
          <w:sz w:val="20"/>
          <w:szCs w:val="20"/>
          <w:lang w:val="en-US"/>
        </w:rPr>
        <w:t>int Petersburg</w:t>
      </w:r>
      <w:r w:rsidR="00000AE7" w:rsidRPr="00D00A8B">
        <w:rPr>
          <w:rFonts w:ascii="Times New Roman" w:hAnsi="Times New Roman" w:cs="Times New Roman"/>
          <w:i/>
          <w:iCs/>
          <w:sz w:val="20"/>
          <w:szCs w:val="20"/>
          <w:lang w:val="en-US"/>
        </w:rPr>
        <w:t>. The calculation is based on no</w:t>
      </w:r>
      <w:r w:rsidR="00D00A8B">
        <w:rPr>
          <w:rFonts w:ascii="Times New Roman" w:hAnsi="Times New Roman" w:cs="Times New Roman"/>
          <w:i/>
          <w:iCs/>
          <w:sz w:val="20"/>
          <w:szCs w:val="20"/>
          <w:lang w:val="en-US"/>
        </w:rPr>
        <w:t>nparametric statistical testing</w:t>
      </w:r>
      <w:r w:rsidR="00000AE7" w:rsidRPr="00D00A8B">
        <w:rPr>
          <w:rFonts w:ascii="Times New Roman" w:hAnsi="Times New Roman" w:cs="Times New Roman"/>
          <w:i/>
          <w:iCs/>
          <w:sz w:val="20"/>
          <w:szCs w:val="20"/>
          <w:lang w:val="en-US"/>
        </w:rPr>
        <w:t xml:space="preserve"> of X-ray fluorescence data.</w:t>
      </w:r>
    </w:p>
    <w:p w:rsidR="00833247" w:rsidRPr="009072C7" w:rsidRDefault="00833247" w:rsidP="00833247">
      <w:pPr>
        <w:spacing w:after="0" w:line="24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Keywords</w:t>
      </w:r>
      <w:r w:rsidRPr="009072C7">
        <w:rPr>
          <w:rFonts w:ascii="Times New Roman" w:hAnsi="Times New Roman" w:cs="Times New Roman"/>
          <w:b/>
          <w:sz w:val="24"/>
          <w:szCs w:val="24"/>
          <w:lang w:val="en-US"/>
        </w:rPr>
        <w:t xml:space="preserve">: </w:t>
      </w:r>
      <w:r w:rsidR="009072C7">
        <w:rPr>
          <w:rFonts w:ascii="Times New Roman" w:hAnsi="Times New Roman" w:cs="Times New Roman"/>
          <w:i/>
          <w:iCs/>
          <w:sz w:val="20"/>
          <w:szCs w:val="20"/>
          <w:lang w:val="en-US"/>
        </w:rPr>
        <w:t>geoecology</w:t>
      </w:r>
      <w:r w:rsidR="009072C7" w:rsidRPr="009072C7">
        <w:rPr>
          <w:rFonts w:ascii="Times New Roman" w:hAnsi="Times New Roman" w:cs="Times New Roman"/>
          <w:i/>
          <w:iCs/>
          <w:sz w:val="20"/>
          <w:szCs w:val="20"/>
          <w:lang w:val="en-US"/>
        </w:rPr>
        <w:t xml:space="preserve">, </w:t>
      </w:r>
      <w:r w:rsidR="009072C7">
        <w:rPr>
          <w:rFonts w:ascii="Times New Roman" w:hAnsi="Times New Roman" w:cs="Times New Roman"/>
          <w:i/>
          <w:iCs/>
          <w:sz w:val="20"/>
          <w:szCs w:val="20"/>
          <w:lang w:val="en-US"/>
        </w:rPr>
        <w:t>geochemistry</w:t>
      </w:r>
      <w:r w:rsidR="009072C7" w:rsidRPr="009072C7">
        <w:rPr>
          <w:rFonts w:ascii="Times New Roman" w:hAnsi="Times New Roman" w:cs="Times New Roman"/>
          <w:i/>
          <w:iCs/>
          <w:sz w:val="20"/>
          <w:szCs w:val="20"/>
          <w:lang w:val="en-US"/>
        </w:rPr>
        <w:t xml:space="preserve">, </w:t>
      </w:r>
      <w:r w:rsidR="009072C7">
        <w:rPr>
          <w:rFonts w:ascii="Times New Roman" w:hAnsi="Times New Roman" w:cs="Times New Roman"/>
          <w:i/>
          <w:iCs/>
          <w:sz w:val="20"/>
          <w:szCs w:val="20"/>
          <w:lang w:val="en-US"/>
        </w:rPr>
        <w:t>paleo</w:t>
      </w:r>
      <w:r w:rsidR="000F7A86">
        <w:rPr>
          <w:rFonts w:ascii="Times New Roman" w:hAnsi="Times New Roman" w:cs="Times New Roman"/>
          <w:i/>
          <w:iCs/>
          <w:sz w:val="20"/>
          <w:szCs w:val="20"/>
          <w:lang w:val="en-US"/>
        </w:rPr>
        <w:t>limnology</w:t>
      </w:r>
      <w:r w:rsidR="009072C7" w:rsidRPr="009072C7">
        <w:rPr>
          <w:rFonts w:ascii="Times New Roman" w:hAnsi="Times New Roman" w:cs="Times New Roman"/>
          <w:i/>
          <w:iCs/>
          <w:sz w:val="20"/>
          <w:szCs w:val="20"/>
          <w:lang w:val="en-US"/>
        </w:rPr>
        <w:t xml:space="preserve">, </w:t>
      </w:r>
      <w:r w:rsidR="009072C7">
        <w:rPr>
          <w:rFonts w:ascii="Times New Roman" w:hAnsi="Times New Roman" w:cs="Times New Roman"/>
          <w:i/>
          <w:iCs/>
          <w:sz w:val="20"/>
          <w:szCs w:val="20"/>
          <w:lang w:val="en-US"/>
        </w:rPr>
        <w:t>lake</w:t>
      </w:r>
      <w:r w:rsidR="009072C7" w:rsidRPr="009072C7">
        <w:rPr>
          <w:rFonts w:ascii="Times New Roman" w:hAnsi="Times New Roman" w:cs="Times New Roman"/>
          <w:i/>
          <w:iCs/>
          <w:sz w:val="20"/>
          <w:szCs w:val="20"/>
          <w:lang w:val="en-US"/>
        </w:rPr>
        <w:t xml:space="preserve"> </w:t>
      </w:r>
      <w:r w:rsidR="009072C7">
        <w:rPr>
          <w:rFonts w:ascii="Times New Roman" w:hAnsi="Times New Roman" w:cs="Times New Roman"/>
          <w:i/>
          <w:iCs/>
          <w:sz w:val="20"/>
          <w:szCs w:val="20"/>
          <w:lang w:val="en-US"/>
        </w:rPr>
        <w:t>sediments</w:t>
      </w:r>
      <w:r w:rsidR="009072C7" w:rsidRPr="009072C7">
        <w:rPr>
          <w:rFonts w:ascii="Times New Roman" w:hAnsi="Times New Roman" w:cs="Times New Roman"/>
          <w:i/>
          <w:iCs/>
          <w:sz w:val="20"/>
          <w:szCs w:val="20"/>
          <w:lang w:val="en-US"/>
        </w:rPr>
        <w:t xml:space="preserve">, </w:t>
      </w:r>
      <w:r w:rsidR="009072C7">
        <w:rPr>
          <w:rFonts w:ascii="Times New Roman" w:hAnsi="Times New Roman" w:cs="Times New Roman"/>
          <w:i/>
          <w:iCs/>
          <w:sz w:val="20"/>
          <w:szCs w:val="20"/>
          <w:lang w:val="en-US"/>
        </w:rPr>
        <w:t>statistics</w:t>
      </w:r>
      <w:r w:rsidR="009072C7" w:rsidRPr="009072C7">
        <w:rPr>
          <w:rFonts w:ascii="Times New Roman" w:hAnsi="Times New Roman" w:cs="Times New Roman"/>
          <w:i/>
          <w:iCs/>
          <w:sz w:val="20"/>
          <w:szCs w:val="20"/>
          <w:lang w:val="en-US"/>
        </w:rPr>
        <w:t xml:space="preserve">, </w:t>
      </w:r>
      <w:r w:rsidR="009072C7">
        <w:rPr>
          <w:rFonts w:ascii="Times New Roman" w:hAnsi="Times New Roman" w:cs="Times New Roman"/>
          <w:i/>
          <w:iCs/>
          <w:sz w:val="20"/>
          <w:szCs w:val="20"/>
          <w:lang w:val="en-US"/>
        </w:rPr>
        <w:t>nonparametric test</w:t>
      </w:r>
      <w:r w:rsidR="009072C7" w:rsidRPr="009072C7">
        <w:rPr>
          <w:rFonts w:ascii="Times New Roman" w:hAnsi="Times New Roman" w:cs="Times New Roman"/>
          <w:i/>
          <w:iCs/>
          <w:sz w:val="20"/>
          <w:szCs w:val="20"/>
          <w:lang w:val="en-US"/>
        </w:rPr>
        <w:t>.</w:t>
      </w:r>
    </w:p>
    <w:sectPr w:rsidR="00833247" w:rsidRPr="009072C7" w:rsidSect="0035716B">
      <w:pgSz w:w="11906" w:h="16838"/>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203" w:rsidRDefault="00C84203" w:rsidP="00743DEF">
      <w:pPr>
        <w:spacing w:after="0" w:line="240" w:lineRule="auto"/>
      </w:pPr>
      <w:r>
        <w:separator/>
      </w:r>
    </w:p>
  </w:endnote>
  <w:endnote w:type="continuationSeparator" w:id="0">
    <w:p w:rsidR="00C84203" w:rsidRDefault="00C84203" w:rsidP="0074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203" w:rsidRDefault="00C84203" w:rsidP="00743DEF">
      <w:pPr>
        <w:spacing w:after="0" w:line="240" w:lineRule="auto"/>
      </w:pPr>
      <w:r>
        <w:separator/>
      </w:r>
    </w:p>
  </w:footnote>
  <w:footnote w:type="continuationSeparator" w:id="0">
    <w:p w:rsidR="00C84203" w:rsidRDefault="00C84203" w:rsidP="00743D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2A35"/>
    <w:multiLevelType w:val="hybridMultilevel"/>
    <w:tmpl w:val="DFDA38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84F7D5D"/>
    <w:multiLevelType w:val="multilevel"/>
    <w:tmpl w:val="6DB2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452452"/>
    <w:multiLevelType w:val="hybridMultilevel"/>
    <w:tmpl w:val="B5A03476"/>
    <w:lvl w:ilvl="0" w:tplc="C194DF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619702D"/>
    <w:multiLevelType w:val="hybridMultilevel"/>
    <w:tmpl w:val="6264F702"/>
    <w:lvl w:ilvl="0" w:tplc="E458A2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6630D97"/>
    <w:multiLevelType w:val="hybridMultilevel"/>
    <w:tmpl w:val="6D1E8160"/>
    <w:lvl w:ilvl="0" w:tplc="F7E46E72">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82A701E"/>
    <w:multiLevelType w:val="hybridMultilevel"/>
    <w:tmpl w:val="AEE4D4CC"/>
    <w:lvl w:ilvl="0" w:tplc="540A5874">
      <w:start w:val="1"/>
      <w:numFmt w:val="decimal"/>
      <w:lvlText w:val="%1."/>
      <w:lvlJc w:val="left"/>
      <w:pPr>
        <w:ind w:left="927" w:hanging="360"/>
      </w:pPr>
      <w:rPr>
        <w:rFonts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EA"/>
    <w:rsid w:val="00000AE7"/>
    <w:rsid w:val="00001645"/>
    <w:rsid w:val="00023275"/>
    <w:rsid w:val="00026807"/>
    <w:rsid w:val="0004018A"/>
    <w:rsid w:val="00044D33"/>
    <w:rsid w:val="00053265"/>
    <w:rsid w:val="00055793"/>
    <w:rsid w:val="0007133B"/>
    <w:rsid w:val="00077321"/>
    <w:rsid w:val="0008022D"/>
    <w:rsid w:val="00081311"/>
    <w:rsid w:val="00091F7A"/>
    <w:rsid w:val="000C6102"/>
    <w:rsid w:val="000D64A8"/>
    <w:rsid w:val="000F449B"/>
    <w:rsid w:val="000F4DDF"/>
    <w:rsid w:val="000F79BB"/>
    <w:rsid w:val="000F7A86"/>
    <w:rsid w:val="00100813"/>
    <w:rsid w:val="00107E89"/>
    <w:rsid w:val="001268DD"/>
    <w:rsid w:val="00144403"/>
    <w:rsid w:val="00167459"/>
    <w:rsid w:val="00193FE3"/>
    <w:rsid w:val="001B490B"/>
    <w:rsid w:val="001B6A9B"/>
    <w:rsid w:val="001C40AD"/>
    <w:rsid w:val="001D33E9"/>
    <w:rsid w:val="001D4E26"/>
    <w:rsid w:val="001E33EE"/>
    <w:rsid w:val="001E4C78"/>
    <w:rsid w:val="001F712C"/>
    <w:rsid w:val="00205A7C"/>
    <w:rsid w:val="00212A5D"/>
    <w:rsid w:val="00232700"/>
    <w:rsid w:val="002370A1"/>
    <w:rsid w:val="002836EA"/>
    <w:rsid w:val="00290311"/>
    <w:rsid w:val="002C63D9"/>
    <w:rsid w:val="002D4627"/>
    <w:rsid w:val="00303EC8"/>
    <w:rsid w:val="00311552"/>
    <w:rsid w:val="003125A3"/>
    <w:rsid w:val="003426EE"/>
    <w:rsid w:val="00342D41"/>
    <w:rsid w:val="0035716B"/>
    <w:rsid w:val="00360E4C"/>
    <w:rsid w:val="00377A7A"/>
    <w:rsid w:val="003973F0"/>
    <w:rsid w:val="003A1EF2"/>
    <w:rsid w:val="003B4B9F"/>
    <w:rsid w:val="003C0DE9"/>
    <w:rsid w:val="003C42D6"/>
    <w:rsid w:val="003F2AEF"/>
    <w:rsid w:val="003F2DC0"/>
    <w:rsid w:val="00410004"/>
    <w:rsid w:val="0041099B"/>
    <w:rsid w:val="004356CF"/>
    <w:rsid w:val="00445B48"/>
    <w:rsid w:val="00457044"/>
    <w:rsid w:val="0047632C"/>
    <w:rsid w:val="004917F5"/>
    <w:rsid w:val="00494322"/>
    <w:rsid w:val="004A46CD"/>
    <w:rsid w:val="004E6E1E"/>
    <w:rsid w:val="00505F5C"/>
    <w:rsid w:val="00511B1F"/>
    <w:rsid w:val="005165E3"/>
    <w:rsid w:val="005235CE"/>
    <w:rsid w:val="00540169"/>
    <w:rsid w:val="00551D4B"/>
    <w:rsid w:val="005721E8"/>
    <w:rsid w:val="00572ABA"/>
    <w:rsid w:val="00583F61"/>
    <w:rsid w:val="005A16A1"/>
    <w:rsid w:val="005C32C3"/>
    <w:rsid w:val="005D2733"/>
    <w:rsid w:val="005F3F78"/>
    <w:rsid w:val="0060189A"/>
    <w:rsid w:val="00607081"/>
    <w:rsid w:val="00617887"/>
    <w:rsid w:val="006211F4"/>
    <w:rsid w:val="00650060"/>
    <w:rsid w:val="006545B2"/>
    <w:rsid w:val="006602D1"/>
    <w:rsid w:val="0067043F"/>
    <w:rsid w:val="006724BA"/>
    <w:rsid w:val="00674851"/>
    <w:rsid w:val="00690CEA"/>
    <w:rsid w:val="00692637"/>
    <w:rsid w:val="006970BB"/>
    <w:rsid w:val="00697896"/>
    <w:rsid w:val="006A23D0"/>
    <w:rsid w:val="006D56B6"/>
    <w:rsid w:val="006E09B5"/>
    <w:rsid w:val="006E7D16"/>
    <w:rsid w:val="00713B40"/>
    <w:rsid w:val="00743DEF"/>
    <w:rsid w:val="00751C5A"/>
    <w:rsid w:val="0077640F"/>
    <w:rsid w:val="00780A09"/>
    <w:rsid w:val="00783176"/>
    <w:rsid w:val="007C0073"/>
    <w:rsid w:val="007C201D"/>
    <w:rsid w:val="007D06AA"/>
    <w:rsid w:val="007D2485"/>
    <w:rsid w:val="007E1D93"/>
    <w:rsid w:val="007F1F2F"/>
    <w:rsid w:val="0082289B"/>
    <w:rsid w:val="00833247"/>
    <w:rsid w:val="00850809"/>
    <w:rsid w:val="00885C8B"/>
    <w:rsid w:val="00886F45"/>
    <w:rsid w:val="008951A4"/>
    <w:rsid w:val="0089704B"/>
    <w:rsid w:val="008A6FAA"/>
    <w:rsid w:val="008B1E4D"/>
    <w:rsid w:val="008B5A52"/>
    <w:rsid w:val="008C365F"/>
    <w:rsid w:val="008D1142"/>
    <w:rsid w:val="008D6FCA"/>
    <w:rsid w:val="008F6B3D"/>
    <w:rsid w:val="009072C7"/>
    <w:rsid w:val="00913132"/>
    <w:rsid w:val="009166A9"/>
    <w:rsid w:val="00964308"/>
    <w:rsid w:val="009A1949"/>
    <w:rsid w:val="009A1F00"/>
    <w:rsid w:val="009C183E"/>
    <w:rsid w:val="009C1F2F"/>
    <w:rsid w:val="009E2C5C"/>
    <w:rsid w:val="009E6B32"/>
    <w:rsid w:val="00A10FAC"/>
    <w:rsid w:val="00A2410B"/>
    <w:rsid w:val="00A30907"/>
    <w:rsid w:val="00A37A6D"/>
    <w:rsid w:val="00A4783C"/>
    <w:rsid w:val="00A52BCB"/>
    <w:rsid w:val="00A53113"/>
    <w:rsid w:val="00A726B9"/>
    <w:rsid w:val="00A9269D"/>
    <w:rsid w:val="00A957F8"/>
    <w:rsid w:val="00A97007"/>
    <w:rsid w:val="00AC1E44"/>
    <w:rsid w:val="00AD266C"/>
    <w:rsid w:val="00AD3136"/>
    <w:rsid w:val="00AE4108"/>
    <w:rsid w:val="00B00EB8"/>
    <w:rsid w:val="00B01921"/>
    <w:rsid w:val="00B04A6B"/>
    <w:rsid w:val="00B06586"/>
    <w:rsid w:val="00B142E4"/>
    <w:rsid w:val="00B16679"/>
    <w:rsid w:val="00B45B57"/>
    <w:rsid w:val="00B53AF0"/>
    <w:rsid w:val="00B61D3A"/>
    <w:rsid w:val="00B9455A"/>
    <w:rsid w:val="00B95BA5"/>
    <w:rsid w:val="00BB2377"/>
    <w:rsid w:val="00BD0CDC"/>
    <w:rsid w:val="00BD5F6A"/>
    <w:rsid w:val="00BF6DD0"/>
    <w:rsid w:val="00C00D42"/>
    <w:rsid w:val="00C02F83"/>
    <w:rsid w:val="00C039CF"/>
    <w:rsid w:val="00C046EA"/>
    <w:rsid w:val="00C134A4"/>
    <w:rsid w:val="00C21F66"/>
    <w:rsid w:val="00C4424C"/>
    <w:rsid w:val="00C649D2"/>
    <w:rsid w:val="00C672BA"/>
    <w:rsid w:val="00C7320A"/>
    <w:rsid w:val="00C8034C"/>
    <w:rsid w:val="00C84203"/>
    <w:rsid w:val="00CA1013"/>
    <w:rsid w:val="00CC0797"/>
    <w:rsid w:val="00CF2EF8"/>
    <w:rsid w:val="00D00A8B"/>
    <w:rsid w:val="00D2228E"/>
    <w:rsid w:val="00D250F0"/>
    <w:rsid w:val="00D35075"/>
    <w:rsid w:val="00D82831"/>
    <w:rsid w:val="00DD2445"/>
    <w:rsid w:val="00DD39F6"/>
    <w:rsid w:val="00DD4D64"/>
    <w:rsid w:val="00DF5E2D"/>
    <w:rsid w:val="00E0497A"/>
    <w:rsid w:val="00E323FC"/>
    <w:rsid w:val="00E4530C"/>
    <w:rsid w:val="00E746F7"/>
    <w:rsid w:val="00EA3DE3"/>
    <w:rsid w:val="00EA78A9"/>
    <w:rsid w:val="00EB0837"/>
    <w:rsid w:val="00EC093A"/>
    <w:rsid w:val="00EC4CE0"/>
    <w:rsid w:val="00EE0E64"/>
    <w:rsid w:val="00EE5337"/>
    <w:rsid w:val="00F2136D"/>
    <w:rsid w:val="00F25781"/>
    <w:rsid w:val="00F26129"/>
    <w:rsid w:val="00F45BEF"/>
    <w:rsid w:val="00F47A19"/>
    <w:rsid w:val="00F84D7C"/>
    <w:rsid w:val="00F93695"/>
    <w:rsid w:val="00FA1C8A"/>
    <w:rsid w:val="00FB1EF2"/>
    <w:rsid w:val="00FD606C"/>
    <w:rsid w:val="00FE7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0D3C"/>
  <w15:chartTrackingRefBased/>
  <w15:docId w15:val="{DF0D042C-A4C5-484D-8222-27A465A9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0E6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AD266C"/>
    <w:pPr>
      <w:ind w:left="720"/>
      <w:contextualSpacing/>
    </w:pPr>
  </w:style>
  <w:style w:type="paragraph" w:styleId="a4">
    <w:name w:val="header"/>
    <w:basedOn w:val="a"/>
    <w:link w:val="a5"/>
    <w:uiPriority w:val="99"/>
    <w:unhideWhenUsed/>
    <w:rsid w:val="00743D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3DEF"/>
  </w:style>
  <w:style w:type="paragraph" w:styleId="a6">
    <w:name w:val="footer"/>
    <w:basedOn w:val="a"/>
    <w:link w:val="a7"/>
    <w:uiPriority w:val="99"/>
    <w:unhideWhenUsed/>
    <w:rsid w:val="00743D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3DEF"/>
  </w:style>
  <w:style w:type="table" w:styleId="a8">
    <w:name w:val="Table Grid"/>
    <w:basedOn w:val="a1"/>
    <w:uiPriority w:val="39"/>
    <w:rsid w:val="009C1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52BCB"/>
    <w:rPr>
      <w:color w:val="808080"/>
    </w:rPr>
  </w:style>
  <w:style w:type="paragraph" w:styleId="aa">
    <w:name w:val="caption"/>
    <w:basedOn w:val="a"/>
    <w:next w:val="a"/>
    <w:uiPriority w:val="35"/>
    <w:semiHidden/>
    <w:unhideWhenUsed/>
    <w:qFormat/>
    <w:rsid w:val="008C365F"/>
    <w:pPr>
      <w:spacing w:after="200" w:line="240" w:lineRule="auto"/>
    </w:pPr>
    <w:rPr>
      <w:i/>
      <w:iCs/>
      <w:color w:val="44546A" w:themeColor="text2"/>
      <w:sz w:val="18"/>
      <w:szCs w:val="18"/>
    </w:rPr>
  </w:style>
  <w:style w:type="character" w:styleId="ab">
    <w:name w:val="Hyperlink"/>
    <w:basedOn w:val="a0"/>
    <w:uiPriority w:val="99"/>
    <w:unhideWhenUsed/>
    <w:rsid w:val="00AE41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181102">
      <w:bodyDiv w:val="1"/>
      <w:marLeft w:val="0"/>
      <w:marRight w:val="0"/>
      <w:marTop w:val="0"/>
      <w:marBottom w:val="0"/>
      <w:divBdr>
        <w:top w:val="none" w:sz="0" w:space="0" w:color="auto"/>
        <w:left w:val="none" w:sz="0" w:space="0" w:color="auto"/>
        <w:bottom w:val="none" w:sz="0" w:space="0" w:color="auto"/>
        <w:right w:val="none" w:sz="0" w:space="0" w:color="auto"/>
      </w:divBdr>
    </w:div>
    <w:div w:id="1239286560">
      <w:bodyDiv w:val="1"/>
      <w:marLeft w:val="0"/>
      <w:marRight w:val="0"/>
      <w:marTop w:val="0"/>
      <w:marBottom w:val="0"/>
      <w:divBdr>
        <w:top w:val="none" w:sz="0" w:space="0" w:color="auto"/>
        <w:left w:val="none" w:sz="0" w:space="0" w:color="auto"/>
        <w:bottom w:val="none" w:sz="0" w:space="0" w:color="auto"/>
        <w:right w:val="none" w:sz="0" w:space="0" w:color="auto"/>
      </w:divBdr>
    </w:div>
    <w:div w:id="1263151313">
      <w:bodyDiv w:val="1"/>
      <w:marLeft w:val="0"/>
      <w:marRight w:val="0"/>
      <w:marTop w:val="0"/>
      <w:marBottom w:val="0"/>
      <w:divBdr>
        <w:top w:val="none" w:sz="0" w:space="0" w:color="auto"/>
        <w:left w:val="none" w:sz="0" w:space="0" w:color="auto"/>
        <w:bottom w:val="none" w:sz="0" w:space="0" w:color="auto"/>
        <w:right w:val="none" w:sz="0" w:space="0" w:color="auto"/>
      </w:divBdr>
    </w:div>
    <w:div w:id="13176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C83FD-DA3C-4B3D-B7C7-1210D0C2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4088</TotalTime>
  <Pages>7</Pages>
  <Words>2752</Words>
  <Characters>15691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176</cp:revision>
  <dcterms:created xsi:type="dcterms:W3CDTF">2018-01-18T11:34:00Z</dcterms:created>
  <dcterms:modified xsi:type="dcterms:W3CDTF">2018-02-27T15:25:00Z</dcterms:modified>
</cp:coreProperties>
</file>