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2A" w:rsidRPr="008B3B93" w:rsidRDefault="00164C2A" w:rsidP="00164C2A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3B93">
        <w:rPr>
          <w:rFonts w:ascii="Times New Roman" w:hAnsi="Times New Roman" w:cs="Times New Roman"/>
          <w:b/>
          <w:i/>
          <w:sz w:val="24"/>
          <w:szCs w:val="24"/>
        </w:rPr>
        <w:t>И.</w:t>
      </w:r>
      <w:r w:rsidR="009D0B07" w:rsidRPr="009D0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3B93">
        <w:rPr>
          <w:rFonts w:ascii="Times New Roman" w:hAnsi="Times New Roman" w:cs="Times New Roman"/>
          <w:b/>
          <w:i/>
          <w:sz w:val="24"/>
          <w:szCs w:val="24"/>
        </w:rPr>
        <w:t xml:space="preserve">Т. </w:t>
      </w:r>
      <w:proofErr w:type="spellStart"/>
      <w:r w:rsidRPr="008B3B93">
        <w:rPr>
          <w:rFonts w:ascii="Times New Roman" w:hAnsi="Times New Roman" w:cs="Times New Roman"/>
          <w:b/>
          <w:i/>
          <w:sz w:val="24"/>
          <w:szCs w:val="24"/>
        </w:rPr>
        <w:t>Беркелиев</w:t>
      </w:r>
      <w:proofErr w:type="spellEnd"/>
      <w:r w:rsidRPr="008B3B93">
        <w:rPr>
          <w:rFonts w:ascii="Times New Roman" w:hAnsi="Times New Roman" w:cs="Times New Roman"/>
          <w:b/>
          <w:i/>
          <w:sz w:val="24"/>
          <w:szCs w:val="24"/>
        </w:rPr>
        <w:t>, В.</w:t>
      </w:r>
      <w:r w:rsidR="009D0B07" w:rsidRPr="009D0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3B93">
        <w:rPr>
          <w:rFonts w:ascii="Times New Roman" w:hAnsi="Times New Roman" w:cs="Times New Roman"/>
          <w:b/>
          <w:i/>
          <w:sz w:val="24"/>
          <w:szCs w:val="24"/>
        </w:rPr>
        <w:t>В. Аристов, В.</w:t>
      </w:r>
      <w:r w:rsidR="009D0B07" w:rsidRPr="009D0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3B93">
        <w:rPr>
          <w:rFonts w:ascii="Times New Roman" w:hAnsi="Times New Roman" w:cs="Times New Roman"/>
          <w:b/>
          <w:i/>
          <w:sz w:val="24"/>
          <w:szCs w:val="24"/>
        </w:rPr>
        <w:t>А. Петров, Ю.</w:t>
      </w:r>
      <w:r w:rsidR="009D0B07" w:rsidRPr="009D0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3B93">
        <w:rPr>
          <w:rFonts w:ascii="Times New Roman" w:hAnsi="Times New Roman" w:cs="Times New Roman"/>
          <w:b/>
          <w:i/>
          <w:sz w:val="24"/>
          <w:szCs w:val="24"/>
        </w:rPr>
        <w:t>С. Савчук</w:t>
      </w:r>
    </w:p>
    <w:p w:rsidR="00164C2A" w:rsidRPr="008B3B93" w:rsidRDefault="00164C2A" w:rsidP="00164C2A">
      <w:pPr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3B93">
        <w:rPr>
          <w:rFonts w:ascii="Times New Roman" w:hAnsi="Times New Roman" w:cs="Times New Roman"/>
          <w:b/>
          <w:caps/>
          <w:sz w:val="28"/>
          <w:szCs w:val="28"/>
        </w:rPr>
        <w:t>Сравнительный анализ Особенностей локализации оруденения месторождений Бакырчик и Павлик</w:t>
      </w:r>
    </w:p>
    <w:p w:rsidR="00164C2A" w:rsidRPr="008B3B93" w:rsidRDefault="00164C2A" w:rsidP="00164C2A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3B93">
        <w:rPr>
          <w:rFonts w:ascii="Times New Roman" w:hAnsi="Times New Roman" w:cs="Times New Roman"/>
          <w:b/>
          <w:caps/>
          <w:sz w:val="24"/>
          <w:szCs w:val="24"/>
        </w:rPr>
        <w:t>Тезисы</w:t>
      </w:r>
    </w:p>
    <w:p w:rsidR="00164C2A" w:rsidRDefault="008B3B93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3E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3EE">
        <w:rPr>
          <w:rFonts w:ascii="Times New Roman" w:hAnsi="Times New Roman" w:cs="Times New Roman"/>
          <w:sz w:val="24"/>
          <w:szCs w:val="24"/>
        </w:rPr>
        <w:t>Орогенные</w:t>
      </w:r>
      <w:proofErr w:type="spellEnd"/>
      <w:r w:rsidRPr="007943EE">
        <w:rPr>
          <w:rFonts w:ascii="Times New Roman" w:hAnsi="Times New Roman" w:cs="Times New Roman"/>
          <w:sz w:val="24"/>
          <w:szCs w:val="24"/>
        </w:rPr>
        <w:t xml:space="preserve"> месторождения золота в черносланцевых толщах формируются в областях складчатости по </w:t>
      </w:r>
      <w:proofErr w:type="spellStart"/>
      <w:r w:rsidRPr="007943EE">
        <w:rPr>
          <w:rFonts w:ascii="Times New Roman" w:hAnsi="Times New Roman" w:cs="Times New Roman"/>
          <w:sz w:val="24"/>
          <w:szCs w:val="24"/>
        </w:rPr>
        <w:t>терригенно-турбидитовым</w:t>
      </w:r>
      <w:proofErr w:type="spellEnd"/>
      <w:r w:rsidRPr="007943EE">
        <w:rPr>
          <w:rFonts w:ascii="Times New Roman" w:hAnsi="Times New Roman" w:cs="Times New Roman"/>
          <w:sz w:val="24"/>
          <w:szCs w:val="24"/>
        </w:rPr>
        <w:t xml:space="preserve"> толщам закрытых океанических бассейнов.</w:t>
      </w:r>
    </w:p>
    <w:p w:rsidR="008B3B93" w:rsidRDefault="008B3B93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3E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EE">
        <w:rPr>
          <w:rFonts w:ascii="Times New Roman" w:hAnsi="Times New Roman" w:cs="Times New Roman"/>
          <w:sz w:val="24"/>
          <w:szCs w:val="24"/>
        </w:rPr>
        <w:t xml:space="preserve">Месторождение Павлик расположено в пределах Верхояно-Колымской складчатой системы, в пределах </w:t>
      </w:r>
      <w:proofErr w:type="spellStart"/>
      <w:r w:rsidRPr="007943EE">
        <w:rPr>
          <w:rFonts w:ascii="Times New Roman" w:hAnsi="Times New Roman" w:cs="Times New Roman"/>
          <w:sz w:val="24"/>
          <w:szCs w:val="24"/>
        </w:rPr>
        <w:t>Омчакского</w:t>
      </w:r>
      <w:proofErr w:type="spellEnd"/>
      <w:r w:rsidRPr="007943EE">
        <w:rPr>
          <w:rFonts w:ascii="Times New Roman" w:hAnsi="Times New Roman" w:cs="Times New Roman"/>
          <w:sz w:val="24"/>
          <w:szCs w:val="24"/>
        </w:rPr>
        <w:t xml:space="preserve"> рудно-россыпного узла </w:t>
      </w:r>
      <w:proofErr w:type="spellStart"/>
      <w:r w:rsidRPr="007943EE">
        <w:rPr>
          <w:rFonts w:ascii="Times New Roman" w:hAnsi="Times New Roman" w:cs="Times New Roman"/>
          <w:sz w:val="24"/>
          <w:szCs w:val="24"/>
        </w:rPr>
        <w:t>Адыча-Тенькинского</w:t>
      </w:r>
      <w:proofErr w:type="spellEnd"/>
      <w:r w:rsidRPr="007943EE">
        <w:rPr>
          <w:rFonts w:ascii="Times New Roman" w:hAnsi="Times New Roman" w:cs="Times New Roman"/>
          <w:sz w:val="24"/>
          <w:szCs w:val="24"/>
        </w:rPr>
        <w:t xml:space="preserve"> глубинного разлома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Бакырчик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расположено 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Западно-Калбинской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рифтогенно-океанической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покровной системы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зоне смятия.</w:t>
      </w:r>
    </w:p>
    <w:p w:rsidR="00C03E17" w:rsidRDefault="008B3B93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E17">
        <w:rPr>
          <w:rFonts w:ascii="Times New Roman" w:hAnsi="Times New Roman" w:cs="Times New Roman"/>
          <w:sz w:val="24"/>
          <w:szCs w:val="24"/>
        </w:rPr>
        <w:t>.</w:t>
      </w:r>
      <w:r w:rsidRPr="008B3B93">
        <w:rPr>
          <w:rFonts w:ascii="Times New Roman" w:hAnsi="Times New Roman" w:cs="Times New Roman"/>
          <w:sz w:val="24"/>
          <w:szCs w:val="24"/>
        </w:rPr>
        <w:t xml:space="preserve"> </w:t>
      </w:r>
      <w:r w:rsidR="00C03E17">
        <w:rPr>
          <w:rFonts w:ascii="Times New Roman" w:hAnsi="Times New Roman" w:cs="Times New Roman"/>
          <w:sz w:val="24"/>
          <w:szCs w:val="24"/>
        </w:rPr>
        <w:t xml:space="preserve">Построение вертикальной проекции рудных тел на месторождении Павлик и сравнение ее с существующей проекцией на участке </w:t>
      </w:r>
      <w:proofErr w:type="spellStart"/>
      <w:r w:rsidR="00C03E17">
        <w:rPr>
          <w:rFonts w:ascii="Times New Roman" w:hAnsi="Times New Roman" w:cs="Times New Roman"/>
          <w:sz w:val="24"/>
          <w:szCs w:val="24"/>
        </w:rPr>
        <w:t>Бакырчик</w:t>
      </w:r>
      <w:proofErr w:type="spellEnd"/>
      <w:r w:rsidR="00C03E17">
        <w:rPr>
          <w:rFonts w:ascii="Times New Roman" w:hAnsi="Times New Roman" w:cs="Times New Roman"/>
          <w:sz w:val="24"/>
          <w:szCs w:val="24"/>
        </w:rPr>
        <w:t xml:space="preserve"> позволяет наглядно представить рудные тела, их морфологию на месторождениях</w:t>
      </w: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B3B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B3B93">
        <w:rPr>
          <w:rFonts w:ascii="Times New Roman" w:hAnsi="Times New Roman" w:cs="Times New Roman"/>
          <w:sz w:val="24"/>
          <w:szCs w:val="24"/>
        </w:rPr>
        <w:t xml:space="preserve">есмотря на некоторые различия в условиях формирования месторождений, выявлено большое сходство этих объектов, отраженное в форме и распределении рудных тел </w:t>
      </w:r>
    </w:p>
    <w:p w:rsidR="008B3B93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3B93">
        <w:rPr>
          <w:rFonts w:ascii="Times New Roman" w:hAnsi="Times New Roman" w:cs="Times New Roman"/>
          <w:sz w:val="24"/>
          <w:szCs w:val="24"/>
        </w:rPr>
        <w:t xml:space="preserve"> Результаты сравнения месторождений предполагают возможность приращения запасов на объекте Павлик за счет фланговых и </w:t>
      </w:r>
      <w:r>
        <w:rPr>
          <w:rFonts w:ascii="Times New Roman" w:hAnsi="Times New Roman" w:cs="Times New Roman"/>
          <w:sz w:val="24"/>
          <w:szCs w:val="24"/>
        </w:rPr>
        <w:t>глубоких</w:t>
      </w:r>
      <w:r w:rsidR="008B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</w:t>
      </w:r>
      <w:r w:rsidR="008B3B93">
        <w:rPr>
          <w:rFonts w:ascii="Times New Roman" w:hAnsi="Times New Roman" w:cs="Times New Roman"/>
          <w:sz w:val="24"/>
          <w:szCs w:val="24"/>
        </w:rPr>
        <w:t xml:space="preserve"> месторождения.</w:t>
      </w: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17" w:rsidRDefault="00C03E17" w:rsidP="00C03E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3E17" w:rsidRPr="00113665" w:rsidRDefault="00C03E17" w:rsidP="00C03E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113665"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 </w:t>
      </w:r>
      <w:proofErr w:type="spellStart"/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>Berkeliev</w:t>
      </w:r>
      <w:proofErr w:type="spellEnd"/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>, A.</w:t>
      </w:r>
      <w:r w:rsidR="00113665"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proofErr w:type="spellStart"/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>Aristov</w:t>
      </w:r>
      <w:proofErr w:type="spellEnd"/>
      <w:r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113665"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A. </w:t>
      </w:r>
      <w:proofErr w:type="spellStart"/>
      <w:r w:rsidR="00113665" w:rsidRPr="00113665">
        <w:rPr>
          <w:rFonts w:ascii="Times New Roman" w:hAnsi="Times New Roman" w:cs="Times New Roman"/>
          <w:b/>
          <w:sz w:val="24"/>
          <w:szCs w:val="24"/>
          <w:lang w:val="en-US"/>
        </w:rPr>
        <w:t>Petrov</w:t>
      </w:r>
      <w:proofErr w:type="spellEnd"/>
      <w:r w:rsidR="00113665" w:rsidRPr="00113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Y. S. </w:t>
      </w:r>
      <w:proofErr w:type="spellStart"/>
      <w:r w:rsidR="00113665" w:rsidRPr="00113665">
        <w:rPr>
          <w:rFonts w:ascii="Times New Roman" w:hAnsi="Times New Roman" w:cs="Times New Roman"/>
          <w:b/>
          <w:sz w:val="24"/>
          <w:szCs w:val="24"/>
          <w:lang w:val="en-US"/>
        </w:rPr>
        <w:t>Savchuk</w:t>
      </w:r>
      <w:proofErr w:type="spellEnd"/>
    </w:p>
    <w:p w:rsidR="008B3B93" w:rsidRPr="00C03E17" w:rsidRDefault="00C03E17" w:rsidP="00C03E17">
      <w:pPr>
        <w:ind w:firstLine="567"/>
        <w:jc w:val="both"/>
        <w:rPr>
          <w:lang w:val="en-US"/>
        </w:rPr>
      </w:pPr>
      <w:proofErr w:type="spellStart"/>
      <w:r w:rsidRPr="00C03E17">
        <w:rPr>
          <w:rFonts w:ascii="Times New Roman" w:hAnsi="Times New Roman" w:cs="Times New Roman"/>
          <w:b/>
          <w:sz w:val="24"/>
          <w:szCs w:val="24"/>
          <w:lang w:val="en-US"/>
        </w:rPr>
        <w:t>Comparitive</w:t>
      </w:r>
      <w:proofErr w:type="spellEnd"/>
      <w:r w:rsidRPr="00C03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analysis of ore localization properties of </w:t>
      </w:r>
      <w:proofErr w:type="spellStart"/>
      <w:r w:rsidRPr="00C03E17">
        <w:rPr>
          <w:rFonts w:ascii="Times New Roman" w:hAnsi="Times New Roman" w:cs="Times New Roman"/>
          <w:b/>
          <w:sz w:val="24"/>
          <w:szCs w:val="24"/>
          <w:lang w:val="en-US"/>
        </w:rPr>
        <w:t>Bakyrchik</w:t>
      </w:r>
      <w:proofErr w:type="spellEnd"/>
      <w:r w:rsidRPr="00C03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C03E17">
        <w:rPr>
          <w:rFonts w:ascii="Times New Roman" w:hAnsi="Times New Roman" w:cs="Times New Roman"/>
          <w:b/>
          <w:sz w:val="24"/>
          <w:szCs w:val="24"/>
          <w:lang w:val="en-US"/>
        </w:rPr>
        <w:t>Pavlik</w:t>
      </w:r>
      <w:proofErr w:type="spellEnd"/>
      <w:r w:rsidRPr="00C03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deposits</w:t>
      </w:r>
    </w:p>
    <w:sectPr w:rsidR="008B3B93" w:rsidRPr="00C03E17" w:rsidSect="00164C2A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69BD"/>
    <w:multiLevelType w:val="hybridMultilevel"/>
    <w:tmpl w:val="5C88357C"/>
    <w:lvl w:ilvl="0" w:tplc="D786D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C2A"/>
    <w:rsid w:val="00113665"/>
    <w:rsid w:val="00164C2A"/>
    <w:rsid w:val="00296EB7"/>
    <w:rsid w:val="0043052E"/>
    <w:rsid w:val="006B6FC4"/>
    <w:rsid w:val="008B3B93"/>
    <w:rsid w:val="009D0B07"/>
    <w:rsid w:val="00C03E17"/>
    <w:rsid w:val="00DE1A0F"/>
    <w:rsid w:val="00E6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12F18-C375-42AF-9FA1-F382B794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RudLab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</dc:creator>
  <cp:keywords/>
  <dc:description/>
  <cp:lastModifiedBy>Лимон</cp:lastModifiedBy>
  <cp:revision>3</cp:revision>
  <dcterms:created xsi:type="dcterms:W3CDTF">2018-01-10T10:14:00Z</dcterms:created>
  <dcterms:modified xsi:type="dcterms:W3CDTF">2018-01-10T10:51:00Z</dcterms:modified>
</cp:coreProperties>
</file>